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74E8" w14:textId="3CFEE1B5" w:rsidR="00895B28" w:rsidRDefault="086640A4" w:rsidP="00AA69AE">
      <w:pPr>
        <w:rPr>
          <w:rStyle w:val="Strong"/>
          <w:rFonts w:ascii="Franklin Gothic Book" w:hAnsi="Franklin Gothic Book" w:cs="Arial"/>
          <w:color w:val="1F4E79"/>
          <w:sz w:val="28"/>
          <w:szCs w:val="28"/>
        </w:rPr>
      </w:pPr>
      <w:r w:rsidRPr="626773D7">
        <w:rPr>
          <w:rStyle w:val="Strong"/>
          <w:rFonts w:ascii="Franklin Gothic Book" w:hAnsi="Franklin Gothic Book" w:cs="Arial"/>
          <w:color w:val="1F4E79" w:themeColor="accent5" w:themeShade="80"/>
          <w:sz w:val="28"/>
          <w:szCs w:val="28"/>
        </w:rPr>
        <w:t>PART</w:t>
      </w:r>
      <w:r w:rsidR="0089046D" w:rsidRPr="626773D7">
        <w:rPr>
          <w:rStyle w:val="Strong"/>
          <w:rFonts w:ascii="Franklin Gothic Book" w:hAnsi="Franklin Gothic Book" w:cs="Arial"/>
          <w:color w:val="1F4E79" w:themeColor="accent5" w:themeShade="80"/>
          <w:sz w:val="28"/>
          <w:szCs w:val="28"/>
        </w:rPr>
        <w:t>-</w:t>
      </w:r>
      <w:r w:rsidR="000730A4" w:rsidRPr="626773D7">
        <w:rPr>
          <w:rStyle w:val="Strong"/>
          <w:rFonts w:ascii="Franklin Gothic Book" w:hAnsi="Franklin Gothic Book" w:cs="Arial"/>
          <w:color w:val="1F4E79" w:themeColor="accent5" w:themeShade="80"/>
          <w:sz w:val="28"/>
          <w:szCs w:val="28"/>
        </w:rPr>
        <w:t xml:space="preserve">TIME </w:t>
      </w:r>
      <w:r w:rsidR="00404D7C" w:rsidRPr="626773D7">
        <w:rPr>
          <w:rStyle w:val="Strong"/>
          <w:rFonts w:ascii="Franklin Gothic Book" w:hAnsi="Franklin Gothic Book" w:cs="Arial"/>
          <w:color w:val="1F4E79" w:themeColor="accent5" w:themeShade="80"/>
          <w:sz w:val="28"/>
          <w:szCs w:val="28"/>
        </w:rPr>
        <w:t xml:space="preserve">ADULT EDUCATION </w:t>
      </w:r>
      <w:r w:rsidR="00895B28" w:rsidRPr="626773D7">
        <w:rPr>
          <w:rStyle w:val="Strong"/>
          <w:rFonts w:ascii="Franklin Gothic Book" w:hAnsi="Franklin Gothic Book" w:cs="Arial"/>
          <w:color w:val="1F4E79" w:themeColor="accent5" w:themeShade="80"/>
          <w:sz w:val="28"/>
          <w:szCs w:val="28"/>
        </w:rPr>
        <w:t xml:space="preserve">INSTRUCTOR </w:t>
      </w:r>
    </w:p>
    <w:p w14:paraId="67A99F53" w14:textId="77777777" w:rsidR="000C6864" w:rsidRPr="00CF5B8F" w:rsidRDefault="008A5484" w:rsidP="00AA69AE">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1DE47D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w14:paraId="5B9FBA58" w14:textId="77777777" w:rsidR="00895B28" w:rsidRDefault="00895B28" w:rsidP="626773D7">
      <w:pPr>
        <w:pStyle w:val="NoSpacing"/>
        <w:rPr>
          <w:rStyle w:val="Strong"/>
          <w:rFonts w:ascii="Franklin Gothic Book" w:hAnsi="Franklin Gothic Book" w:cs="Arial"/>
          <w:color w:val="1F4E79"/>
          <w:sz w:val="28"/>
          <w:szCs w:val="28"/>
        </w:rPr>
      </w:pPr>
    </w:p>
    <w:p w14:paraId="2E54C94F" w14:textId="58474C20" w:rsidR="007A7204" w:rsidRPr="00895B28" w:rsidRDefault="00F96BEE"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5" w:themeShade="80"/>
        </w:rPr>
        <w:t>HENRY COUNTY CENTER</w:t>
      </w:r>
      <w:bookmarkStart w:id="0" w:name="_GoBack"/>
      <w:bookmarkEnd w:id="0"/>
      <w:r w:rsidR="609233BA" w:rsidRPr="1F926BAD">
        <w:rPr>
          <w:rStyle w:val="Strong"/>
          <w:rFonts w:ascii="Franklin Gothic Book" w:hAnsi="Franklin Gothic Book" w:cs="Arial"/>
          <w:color w:val="1F4E79" w:themeColor="accent5" w:themeShade="80"/>
        </w:rPr>
        <w:t xml:space="preserve"> </w:t>
      </w:r>
      <w:r w:rsidR="00E9016A">
        <w:rPr>
          <w:rStyle w:val="Strong"/>
          <w:rFonts w:ascii="Franklin Gothic Book" w:hAnsi="Franklin Gothic Book" w:cs="Arial"/>
          <w:color w:val="1F4E79" w:themeColor="accent5" w:themeShade="80"/>
        </w:rPr>
        <w:t xml:space="preserve">- </w:t>
      </w:r>
      <w:r w:rsidR="00DD4BDC">
        <w:rPr>
          <w:rStyle w:val="Strong"/>
          <w:rFonts w:ascii="Franklin Gothic Book" w:hAnsi="Franklin Gothic Book" w:cs="Arial"/>
          <w:color w:val="1F4E79" w:themeColor="accent5" w:themeShade="80"/>
        </w:rPr>
        <w:t>Evening</w:t>
      </w:r>
      <w:r w:rsidR="00E9016A">
        <w:rPr>
          <w:rStyle w:val="Strong"/>
          <w:rFonts w:ascii="Franklin Gothic Book" w:hAnsi="Franklin Gothic Book" w:cs="Arial"/>
          <w:color w:val="1F4E79" w:themeColor="accent5" w:themeShade="80"/>
        </w:rPr>
        <w:t>s</w:t>
      </w:r>
    </w:p>
    <w:p w14:paraId="0A37501D" w14:textId="77777777" w:rsidR="00AA69AE" w:rsidRDefault="00AA69AE" w:rsidP="00D43C66">
      <w:pPr>
        <w:rPr>
          <w:rFonts w:ascii="Franklin Gothic Book" w:hAnsi="Franklin Gothic Book" w:cs="Arial"/>
          <w:b/>
          <w:bCs/>
          <w:sz w:val="20"/>
          <w:szCs w:val="20"/>
        </w:rPr>
      </w:pPr>
    </w:p>
    <w:p w14:paraId="5DAB6C7B" w14:textId="77777777" w:rsidR="008519E1" w:rsidRDefault="008519E1" w:rsidP="00D43C66">
      <w:pPr>
        <w:rPr>
          <w:rFonts w:ascii="Franklin Gothic Book" w:hAnsi="Franklin Gothic Book" w:cs="Arial"/>
          <w:b/>
          <w:bCs/>
          <w:sz w:val="20"/>
          <w:szCs w:val="20"/>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2EB378F" w14:textId="77777777" w:rsidR="00B06AED" w:rsidRPr="009F0D92" w:rsidRDefault="00B06AED" w:rsidP="00D43C66">
      <w:pPr>
        <w:rPr>
          <w:rFonts w:ascii="Franklin Gothic Book" w:hAnsi="Franklin Gothic Book" w:cs="Arial"/>
          <w:b/>
          <w:bCs/>
          <w:color w:val="1F4E79"/>
          <w:sz w:val="10"/>
          <w:szCs w:val="10"/>
        </w:rPr>
      </w:pPr>
    </w:p>
    <w:p w14:paraId="65A6E4E6" w14:textId="77777777" w:rsidR="00D43C66" w:rsidRPr="000730A4" w:rsidRDefault="00071209" w:rsidP="005526A9">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w14:paraId="6A05A809" w14:textId="77777777" w:rsidR="00071209" w:rsidRPr="009F0D92" w:rsidRDefault="00071209" w:rsidP="00071209">
      <w:pPr>
        <w:rPr>
          <w:rFonts w:ascii="Franklin Gothic Book" w:hAnsi="Franklin Gothic Book" w:cs="Arial"/>
          <w:b/>
          <w:bCs/>
        </w:rPr>
      </w:pPr>
    </w:p>
    <w:p w14:paraId="200BC01D" w14:textId="77777777" w:rsidR="00071209" w:rsidRDefault="00071209" w:rsidP="00071209">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5A39BBE3" w14:textId="77777777" w:rsidR="00071209" w:rsidRPr="009F0D92" w:rsidRDefault="00071209" w:rsidP="00071209">
      <w:pPr>
        <w:rPr>
          <w:rFonts w:ascii="Franklin Gothic Book" w:hAnsi="Franklin Gothic Book" w:cs="Arial"/>
          <w:b/>
          <w:bCs/>
          <w:color w:val="1F4E79"/>
          <w:sz w:val="10"/>
          <w:szCs w:val="10"/>
        </w:rPr>
      </w:pPr>
    </w:p>
    <w:p w14:paraId="3A67ABA5" w14:textId="77777777" w:rsidR="00071209" w:rsidRPr="00071209" w:rsidRDefault="00071209" w:rsidP="00071209">
      <w:pPr>
        <w:rPr>
          <w:rFonts w:ascii="Franklin Gothic Book" w:hAnsi="Franklin Gothic Book" w:cs="Arial"/>
          <w:b/>
          <w:bCs/>
          <w:color w:val="1F4E79"/>
          <w:sz w:val="20"/>
          <w:szCs w:val="20"/>
        </w:rPr>
      </w:pPr>
      <w:r>
        <w:rPr>
          <w:rFonts w:ascii="Franklin Gothic Book" w:hAnsi="Franklin Gothic Book" w:cs="Arial"/>
        </w:rPr>
        <w:t>Master’s degree from a regionally accredited college or university in education or related field.</w:t>
      </w:r>
    </w:p>
    <w:p w14:paraId="41C8F396" w14:textId="77777777" w:rsidR="00E5127E" w:rsidRPr="009F0D92" w:rsidRDefault="00E5127E" w:rsidP="00E5127E">
      <w:pPr>
        <w:rPr>
          <w:rFonts w:ascii="Franklin Gothic Book" w:hAnsi="Franklin Gothic Book" w:cs="Arial"/>
        </w:rPr>
      </w:pPr>
    </w:p>
    <w:p w14:paraId="748158FE" w14:textId="77777777" w:rsidR="000730A4" w:rsidRPr="00CF5B8F" w:rsidRDefault="00D43C66" w:rsidP="00D43C66">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72A3D3EC" w14:textId="77777777" w:rsidR="000730A4" w:rsidRPr="009F0D92" w:rsidRDefault="000730A4" w:rsidP="00D43C66">
      <w:pPr>
        <w:rPr>
          <w:rFonts w:ascii="Franklin Gothic Book" w:hAnsi="Franklin Gothic Book" w:cs="Arial"/>
          <w:sz w:val="10"/>
          <w:szCs w:val="10"/>
        </w:rPr>
      </w:pPr>
    </w:p>
    <w:p w14:paraId="62C1F110" w14:textId="77777777" w:rsidR="00895B28" w:rsidRDefault="005526A9" w:rsidP="0077659E">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w14:paraId="0D0B940D" w14:textId="77777777" w:rsidR="0077659E" w:rsidRPr="0077659E" w:rsidRDefault="0077659E" w:rsidP="0077659E">
      <w:pPr>
        <w:rPr>
          <w:rFonts w:ascii="Franklin Gothic Book" w:hAnsi="Franklin Gothic Book" w:cs="Arial"/>
          <w:sz w:val="22"/>
          <w:szCs w:val="22"/>
        </w:rPr>
      </w:pPr>
    </w:p>
    <w:p w14:paraId="27A0D03C" w14:textId="77777777" w:rsidR="0077659E" w:rsidRDefault="00A577DA" w:rsidP="0077659E">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005526A9" w:rsidRPr="00A577DA">
        <w:rPr>
          <w:rFonts w:ascii="Franklin Gothic Book" w:hAnsi="Franklin Gothic Book"/>
        </w:rPr>
        <w:t xml:space="preserve">lesson plans for classroom instruction and obtains or prepares instructional materials for classroom use; </w:t>
      </w:r>
    </w:p>
    <w:p w14:paraId="0E27B00A" w14:textId="77777777" w:rsidR="0077659E" w:rsidRPr="009F0D92" w:rsidRDefault="0077659E" w:rsidP="0077659E">
      <w:pPr>
        <w:rPr>
          <w:rFonts w:ascii="Franklin Gothic Book" w:hAnsi="Franklin Gothic Book"/>
          <w:sz w:val="22"/>
          <w:szCs w:val="22"/>
        </w:rPr>
      </w:pPr>
    </w:p>
    <w:p w14:paraId="09C6BA4A" w14:textId="77777777" w:rsidR="005526A9" w:rsidRPr="00A577DA" w:rsidRDefault="005526A9" w:rsidP="0077659E">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w14:paraId="60061E4C" w14:textId="77777777" w:rsidR="0077659E" w:rsidRPr="009F0D92" w:rsidRDefault="0077659E" w:rsidP="0077659E">
      <w:pPr>
        <w:rPr>
          <w:rFonts w:ascii="Franklin Gothic Book" w:hAnsi="Franklin Gothic Book"/>
          <w:sz w:val="22"/>
          <w:szCs w:val="22"/>
        </w:rPr>
      </w:pPr>
    </w:p>
    <w:p w14:paraId="28BC9D16" w14:textId="77777777" w:rsidR="005526A9" w:rsidRDefault="005526A9" w:rsidP="0077659E">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w14:paraId="44EAFD9C" w14:textId="77777777" w:rsidR="0077659E" w:rsidRPr="009F0D92" w:rsidRDefault="0077659E" w:rsidP="0077659E">
      <w:pPr>
        <w:rPr>
          <w:rFonts w:ascii="Franklin Gothic Book" w:hAnsi="Franklin Gothic Book"/>
          <w:sz w:val="22"/>
          <w:szCs w:val="22"/>
        </w:rPr>
      </w:pPr>
    </w:p>
    <w:p w14:paraId="529E6A30" w14:textId="77777777" w:rsidR="005526A9" w:rsidRDefault="005526A9" w:rsidP="0077659E">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w14:paraId="4B94D5A5" w14:textId="77777777" w:rsidR="0077659E" w:rsidRPr="009F0D92" w:rsidRDefault="0077659E" w:rsidP="0077659E">
      <w:pPr>
        <w:rPr>
          <w:rFonts w:ascii="Franklin Gothic Book" w:hAnsi="Franklin Gothic Book"/>
          <w:sz w:val="22"/>
          <w:szCs w:val="22"/>
        </w:rPr>
      </w:pPr>
    </w:p>
    <w:p w14:paraId="402A77A1" w14:textId="77777777" w:rsidR="005526A9" w:rsidRDefault="005526A9" w:rsidP="0077659E">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w14:paraId="3DEEC669" w14:textId="77777777" w:rsidR="0077659E" w:rsidRPr="00A577DA" w:rsidRDefault="0077659E" w:rsidP="0077659E">
      <w:pPr>
        <w:rPr>
          <w:rFonts w:ascii="Franklin Gothic Book" w:hAnsi="Franklin Gothic Book"/>
        </w:rPr>
      </w:pPr>
    </w:p>
    <w:p w14:paraId="342DE620" w14:textId="77777777" w:rsidR="005526A9" w:rsidRDefault="005526A9" w:rsidP="0077659E">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w14:paraId="3656B9AB" w14:textId="77777777" w:rsidR="0077659E" w:rsidRPr="009F0D92" w:rsidRDefault="0077659E" w:rsidP="0077659E">
      <w:pPr>
        <w:rPr>
          <w:rFonts w:ascii="Franklin Gothic Book" w:hAnsi="Franklin Gothic Book"/>
          <w:sz w:val="22"/>
          <w:szCs w:val="22"/>
        </w:rPr>
      </w:pPr>
    </w:p>
    <w:p w14:paraId="13442323" w14:textId="77777777" w:rsidR="005526A9" w:rsidRDefault="005526A9" w:rsidP="0077659E">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w14:paraId="45FB0818" w14:textId="77777777" w:rsidR="0077659E" w:rsidRPr="009F0D92" w:rsidRDefault="0077659E" w:rsidP="0077659E">
      <w:pPr>
        <w:rPr>
          <w:rFonts w:ascii="Franklin Gothic Book" w:hAnsi="Franklin Gothic Book"/>
          <w:sz w:val="22"/>
          <w:szCs w:val="22"/>
        </w:rPr>
      </w:pPr>
    </w:p>
    <w:p w14:paraId="688D3276" w14:textId="77777777" w:rsidR="005526A9" w:rsidRDefault="005526A9" w:rsidP="0077659E">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w14:paraId="049F31CB" w14:textId="77777777" w:rsidR="0077659E" w:rsidRPr="009F0D92" w:rsidRDefault="0077659E" w:rsidP="0077659E">
      <w:pPr>
        <w:rPr>
          <w:rFonts w:ascii="Franklin Gothic Book" w:hAnsi="Franklin Gothic Book"/>
          <w:sz w:val="22"/>
          <w:szCs w:val="22"/>
        </w:rPr>
      </w:pPr>
    </w:p>
    <w:p w14:paraId="4C749E00" w14:textId="77777777" w:rsidR="005526A9" w:rsidRDefault="005526A9" w:rsidP="0077659E">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w14:paraId="53128261" w14:textId="77777777" w:rsidR="0077659E" w:rsidRPr="009F0D92" w:rsidRDefault="0077659E" w:rsidP="0077659E">
      <w:pPr>
        <w:rPr>
          <w:rFonts w:ascii="Franklin Gothic Book" w:hAnsi="Franklin Gothic Book"/>
          <w:sz w:val="22"/>
          <w:szCs w:val="22"/>
        </w:rPr>
      </w:pPr>
    </w:p>
    <w:p w14:paraId="6400FF1B" w14:textId="77777777" w:rsidR="005526A9" w:rsidRDefault="005526A9" w:rsidP="0077659E">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w14:paraId="62486C05" w14:textId="77777777" w:rsidR="0077659E" w:rsidRPr="009F0D92" w:rsidRDefault="0077659E" w:rsidP="0077659E">
      <w:pPr>
        <w:rPr>
          <w:rFonts w:ascii="Franklin Gothic Book" w:hAnsi="Franklin Gothic Book"/>
          <w:sz w:val="22"/>
          <w:szCs w:val="22"/>
        </w:rPr>
      </w:pPr>
    </w:p>
    <w:p w14:paraId="3C7C5BEB" w14:textId="77777777" w:rsidR="00A577DA" w:rsidRDefault="005526A9" w:rsidP="0077659E">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ntion and job placement efforts;</w:t>
      </w:r>
    </w:p>
    <w:p w14:paraId="4101652C" w14:textId="77777777" w:rsidR="0077659E" w:rsidRPr="009F0D92" w:rsidRDefault="0077659E" w:rsidP="0077659E">
      <w:pPr>
        <w:rPr>
          <w:rFonts w:ascii="Franklin Gothic Book" w:hAnsi="Franklin Gothic Book"/>
          <w:sz w:val="22"/>
          <w:szCs w:val="22"/>
        </w:rPr>
      </w:pPr>
    </w:p>
    <w:p w14:paraId="60FFAAF3" w14:textId="77777777" w:rsidR="00A577DA" w:rsidRDefault="0077659E" w:rsidP="0077659E">
      <w:pPr>
        <w:rPr>
          <w:rFonts w:ascii="Franklin Gothic Book" w:hAnsi="Franklin Gothic Book"/>
        </w:rPr>
      </w:pPr>
      <w:r>
        <w:rPr>
          <w:rFonts w:ascii="Franklin Gothic Book" w:hAnsi="Franklin Gothic Book"/>
        </w:rPr>
        <w:t>Become BEST PLUS certified;</w:t>
      </w:r>
    </w:p>
    <w:p w14:paraId="4B99056E" w14:textId="77777777" w:rsidR="0077659E" w:rsidRPr="009F0D92" w:rsidRDefault="0077659E" w:rsidP="0077659E">
      <w:pPr>
        <w:rPr>
          <w:rFonts w:ascii="Franklin Gothic Book" w:hAnsi="Franklin Gothic Book"/>
          <w:sz w:val="22"/>
          <w:szCs w:val="22"/>
        </w:rPr>
      </w:pPr>
    </w:p>
    <w:p w14:paraId="118327BF" w14:textId="77777777" w:rsidR="00A577DA" w:rsidRPr="00A577DA" w:rsidRDefault="00D00146" w:rsidP="0077659E">
      <w:pPr>
        <w:rPr>
          <w:rFonts w:ascii="Franklin Gothic Book" w:hAnsi="Franklin Gothic Book" w:cs="Arial"/>
        </w:rPr>
      </w:pPr>
      <w:r>
        <w:rPr>
          <w:rFonts w:ascii="Franklin Gothic Book" w:hAnsi="Franklin Gothic Book"/>
        </w:rPr>
        <w:t>Administer BEST PLUS assessment</w:t>
      </w:r>
      <w:r w:rsidR="0077659E">
        <w:rPr>
          <w:rFonts w:ascii="Franklin Gothic Book" w:hAnsi="Franklin Gothic Book"/>
        </w:rPr>
        <w:t>.</w:t>
      </w:r>
    </w:p>
    <w:p w14:paraId="1299C43A" w14:textId="77777777" w:rsidR="007A7204" w:rsidRDefault="007A7204" w:rsidP="00594E9E">
      <w:pPr>
        <w:jc w:val="right"/>
        <w:rPr>
          <w:rFonts w:ascii="Franklin Gothic Book" w:hAnsi="Franklin Gothic Book" w:cs="Arial"/>
          <w:b/>
        </w:rPr>
      </w:pPr>
    </w:p>
    <w:p w14:paraId="52A7BBC0"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DDBEF00" w14:textId="77777777" w:rsidR="00B06AED" w:rsidRPr="009F0D92" w:rsidRDefault="00B06AED" w:rsidP="005526A9">
      <w:pPr>
        <w:rPr>
          <w:rFonts w:ascii="Franklin Gothic Book" w:hAnsi="Franklin Gothic Book" w:cs="Arial"/>
          <w:color w:val="1F4E79"/>
          <w:sz w:val="10"/>
          <w:szCs w:val="10"/>
        </w:rPr>
      </w:pPr>
    </w:p>
    <w:p w14:paraId="6BB80525"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Skill in the use of computers and </w:t>
      </w:r>
      <w:proofErr w:type="gramStart"/>
      <w:r w:rsidRPr="00A577DA">
        <w:rPr>
          <w:rFonts w:ascii="Franklin Gothic Book" w:hAnsi="Franklin Gothic Book"/>
        </w:rPr>
        <w:t>job related</w:t>
      </w:r>
      <w:proofErr w:type="gramEnd"/>
      <w:r w:rsidRPr="00A577DA">
        <w:rPr>
          <w:rFonts w:ascii="Franklin Gothic Book" w:hAnsi="Franklin Gothic Book"/>
        </w:rPr>
        <w:t xml:space="preserve"> software</w:t>
      </w:r>
    </w:p>
    <w:p w14:paraId="41483A06" w14:textId="77777777" w:rsidR="00A577DA" w:rsidRPr="00A577DA" w:rsidRDefault="00A577DA" w:rsidP="0077659E">
      <w:pPr>
        <w:rPr>
          <w:rFonts w:ascii="Franklin Gothic Book" w:hAnsi="Franklin Gothic Book"/>
        </w:rPr>
      </w:pPr>
      <w:r w:rsidRPr="00A577DA">
        <w:rPr>
          <w:rFonts w:ascii="Franklin Gothic Book" w:hAnsi="Franklin Gothic Book"/>
        </w:rPr>
        <w:t>Skill in oral and written communication</w:t>
      </w:r>
    </w:p>
    <w:p w14:paraId="01253D46" w14:textId="77777777" w:rsidR="00A577DA" w:rsidRPr="00A577DA" w:rsidRDefault="00A577DA" w:rsidP="0077659E">
      <w:pPr>
        <w:rPr>
          <w:rFonts w:ascii="Franklin Gothic Book" w:hAnsi="Franklin Gothic Book"/>
        </w:rPr>
      </w:pPr>
      <w:r w:rsidRPr="00A577DA">
        <w:rPr>
          <w:rFonts w:ascii="Franklin Gothic Book" w:hAnsi="Franklin Gothic Book"/>
        </w:rPr>
        <w:t>Skill in interpersonal relations</w:t>
      </w:r>
    </w:p>
    <w:p w14:paraId="16C6B5B1"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Ability to adapt instructional material to fit all learning styles </w:t>
      </w:r>
    </w:p>
    <w:p w14:paraId="4410110B"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Ability to maintain accurate records </w:t>
      </w:r>
    </w:p>
    <w:p w14:paraId="004735FD" w14:textId="77777777" w:rsidR="00A577DA" w:rsidRPr="00A577DA" w:rsidRDefault="00A577DA" w:rsidP="0077659E">
      <w:pPr>
        <w:rPr>
          <w:rFonts w:ascii="Franklin Gothic Book" w:hAnsi="Franklin Gothic Book"/>
        </w:rPr>
      </w:pPr>
      <w:r w:rsidRPr="00A577DA">
        <w:rPr>
          <w:rFonts w:ascii="Franklin Gothic Book" w:hAnsi="Franklin Gothic Book"/>
        </w:rPr>
        <w:lastRenderedPageBreak/>
        <w:t xml:space="preserve">Knowledge of effective instructional methods for adult learners </w:t>
      </w:r>
    </w:p>
    <w:p w14:paraId="450705F4" w14:textId="77777777" w:rsidR="005526A9" w:rsidRPr="00A577DA" w:rsidRDefault="00A577DA" w:rsidP="0077659E">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w14:paraId="3461D779" w14:textId="77777777" w:rsidR="00594E9E" w:rsidRPr="009F0D92" w:rsidRDefault="00594E9E" w:rsidP="00D43C66">
      <w:pPr>
        <w:rPr>
          <w:rFonts w:ascii="Franklin Gothic Book" w:hAnsi="Franklin Gothic Book" w:cs="Arial"/>
        </w:rPr>
      </w:pPr>
    </w:p>
    <w:p w14:paraId="2E06C93E" w14:textId="77777777" w:rsidR="00594E9E" w:rsidRDefault="00895B28" w:rsidP="00895B28">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w14:paraId="3CF2D8B6" w14:textId="77777777" w:rsidR="00B06AED" w:rsidRPr="009F0D92" w:rsidRDefault="00B06AED" w:rsidP="00895B28">
      <w:pPr>
        <w:rPr>
          <w:rFonts w:ascii="Franklin Gothic Book" w:hAnsi="Franklin Gothic Book" w:cs="Arial"/>
          <w:color w:val="1F4E79"/>
          <w:sz w:val="10"/>
          <w:szCs w:val="10"/>
        </w:rPr>
      </w:pPr>
    </w:p>
    <w:p w14:paraId="6B7094FE" w14:textId="73441B72" w:rsidR="00373CF6" w:rsidRPr="000730A4" w:rsidRDefault="63601333" w:rsidP="626773D7">
      <w:pPr>
        <w:jc w:val="both"/>
        <w:rPr>
          <w:rFonts w:ascii="Franklin Gothic Book" w:hAnsi="Franklin Gothic Book" w:cs="Arial"/>
        </w:rPr>
      </w:pPr>
      <w:r w:rsidRPr="50D05379">
        <w:rPr>
          <w:rFonts w:ascii="Franklin Gothic Book" w:hAnsi="Franklin Gothic Book" w:cs="Arial"/>
        </w:rPr>
        <w:t>This is a part-time position without insurance benefi</w:t>
      </w:r>
      <w:r w:rsidR="0739CF40" w:rsidRPr="50D05379">
        <w:rPr>
          <w:rFonts w:ascii="Franklin Gothic Book" w:hAnsi="Franklin Gothic Book" w:cs="Arial"/>
        </w:rPr>
        <w:t xml:space="preserve">ts. Work hours will not exceed </w:t>
      </w:r>
      <w:r w:rsidR="3EBD969E" w:rsidRPr="50D05379">
        <w:rPr>
          <w:rFonts w:ascii="Franklin Gothic Book" w:hAnsi="Franklin Gothic Book" w:cs="Arial"/>
        </w:rPr>
        <w:t>1</w:t>
      </w:r>
      <w:r w:rsidR="0739CF40" w:rsidRPr="50D05379">
        <w:rPr>
          <w:rFonts w:ascii="Franklin Gothic Book" w:hAnsi="Franklin Gothic Book" w:cs="Arial"/>
        </w:rPr>
        <w:t xml:space="preserve">9 per week. Hourly rate is </w:t>
      </w:r>
      <w:r w:rsidR="286B8EC9" w:rsidRPr="50D05379">
        <w:rPr>
          <w:rFonts w:ascii="Franklin Gothic Book" w:hAnsi="Franklin Gothic Book" w:cs="Arial"/>
        </w:rPr>
        <w:t xml:space="preserve">commensurate with education and work experience. </w:t>
      </w:r>
    </w:p>
    <w:p w14:paraId="0FB78278" w14:textId="77777777" w:rsidR="00373CF6" w:rsidRPr="000730A4" w:rsidRDefault="00373CF6" w:rsidP="00373CF6">
      <w:pPr>
        <w:jc w:val="both"/>
        <w:rPr>
          <w:rFonts w:ascii="Franklin Gothic Book" w:hAnsi="Franklin Gothic Book" w:cs="Arial"/>
          <w:b/>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1FC39945" w14:textId="77777777" w:rsidR="00B06AED" w:rsidRPr="009F0D92" w:rsidRDefault="00B06AED" w:rsidP="00895B28">
      <w:pPr>
        <w:rPr>
          <w:rFonts w:ascii="Franklin Gothic Book" w:hAnsi="Franklin Gothic Book" w:cs="Arial"/>
          <w:color w:val="1F4E79"/>
          <w:sz w:val="10"/>
          <w:szCs w:val="10"/>
        </w:rPr>
      </w:pPr>
    </w:p>
    <w:p w14:paraId="6D012B52" w14:textId="1B40A3BE" w:rsidR="00A577DA" w:rsidRDefault="00A577DA" w:rsidP="0077659E">
      <w:pPr>
        <w:widowControl w:val="0"/>
        <w:autoSpaceDE w:val="0"/>
        <w:autoSpaceDN w:val="0"/>
        <w:adjustRightInd w:val="0"/>
        <w:jc w:val="both"/>
        <w:rPr>
          <w:rFonts w:ascii="Franklin Gothic Book" w:hAnsi="Franklin Gothic Book" w:cs="Arial"/>
        </w:rPr>
      </w:pPr>
      <w:r w:rsidRPr="337EC8B1">
        <w:rPr>
          <w:rFonts w:ascii="Franklin Gothic Book" w:hAnsi="Franklin Gothic Book" w:cs="Arial"/>
        </w:rPr>
        <w:t>Position contingent upon receiving sufficient funding.</w:t>
      </w:r>
    </w:p>
    <w:p w14:paraId="19D67E1A" w14:textId="54B06943" w:rsidR="00DD4BDC" w:rsidRDefault="00DD4BDC" w:rsidP="0077659E">
      <w:pPr>
        <w:widowControl w:val="0"/>
        <w:autoSpaceDE w:val="0"/>
        <w:autoSpaceDN w:val="0"/>
        <w:adjustRightInd w:val="0"/>
        <w:jc w:val="both"/>
        <w:rPr>
          <w:rFonts w:ascii="Franklin Gothic Book" w:hAnsi="Franklin Gothic Book" w:cs="Arial"/>
          <w:bCs/>
          <w:iCs/>
        </w:rPr>
      </w:pPr>
    </w:p>
    <w:p w14:paraId="0E5C91F1" w14:textId="77777777" w:rsidR="00E9016A" w:rsidRDefault="00DD4BDC" w:rsidP="0077659E">
      <w:pPr>
        <w:widowControl w:val="0"/>
        <w:autoSpaceDE w:val="0"/>
        <w:autoSpaceDN w:val="0"/>
        <w:adjustRightInd w:val="0"/>
        <w:jc w:val="both"/>
        <w:rPr>
          <w:rFonts w:ascii="Franklin Gothic Book" w:hAnsi="Franklin Gothic Book"/>
          <w:sz w:val="22"/>
          <w:szCs w:val="22"/>
        </w:rPr>
      </w:pPr>
      <w:r w:rsidRPr="00DD4BDC">
        <w:rPr>
          <w:rFonts w:ascii="Franklin Gothic Book" w:hAnsi="Franklin Gothic Book"/>
          <w:b/>
          <w:sz w:val="22"/>
          <w:szCs w:val="22"/>
        </w:rPr>
        <w:t>This is a</w:t>
      </w:r>
      <w:r w:rsidR="00E9016A">
        <w:rPr>
          <w:rFonts w:ascii="Franklin Gothic Book" w:hAnsi="Franklin Gothic Book"/>
          <w:b/>
          <w:sz w:val="22"/>
          <w:szCs w:val="22"/>
        </w:rPr>
        <w:t>n</w:t>
      </w:r>
      <w:r w:rsidRPr="00DD4BDC">
        <w:rPr>
          <w:rFonts w:ascii="Franklin Gothic Book" w:hAnsi="Franklin Gothic Book"/>
          <w:b/>
          <w:sz w:val="22"/>
          <w:szCs w:val="22"/>
        </w:rPr>
        <w:t xml:space="preserve"> evening work schedule</w:t>
      </w:r>
      <w:r w:rsidRPr="00DD4BDC">
        <w:rPr>
          <w:rFonts w:ascii="Franklin Gothic Book" w:hAnsi="Franklin Gothic Book"/>
          <w:sz w:val="22"/>
          <w:szCs w:val="22"/>
        </w:rPr>
        <w:t xml:space="preserve"> that will include additional planning time to be completed on site.</w:t>
      </w:r>
    </w:p>
    <w:p w14:paraId="0576DC25" w14:textId="51D52F30" w:rsidR="00E9016A" w:rsidRPr="00E9016A" w:rsidRDefault="00E9016A" w:rsidP="0077659E">
      <w:pPr>
        <w:widowControl w:val="0"/>
        <w:autoSpaceDE w:val="0"/>
        <w:autoSpaceDN w:val="0"/>
        <w:adjustRightInd w:val="0"/>
        <w:jc w:val="both"/>
        <w:rPr>
          <w:rFonts w:ascii="Franklin Gothic Book" w:hAnsi="Franklin Gothic Book"/>
          <w:sz w:val="22"/>
          <w:szCs w:val="22"/>
        </w:rPr>
      </w:pPr>
      <w:r w:rsidRPr="00E9016A">
        <w:rPr>
          <w:rFonts w:ascii="Franklin Gothic Book" w:hAnsi="Franklin Gothic Book"/>
          <w:sz w:val="22"/>
          <w:szCs w:val="22"/>
        </w:rPr>
        <w:t>Tuesday &amp; Thursday evenings 5:30 pm – 8:30 pm</w:t>
      </w:r>
    </w:p>
    <w:p w14:paraId="53F73439" w14:textId="77777777" w:rsidR="00E9016A" w:rsidRDefault="00E9016A" w:rsidP="0077659E">
      <w:pPr>
        <w:widowControl w:val="0"/>
        <w:autoSpaceDE w:val="0"/>
        <w:autoSpaceDN w:val="0"/>
        <w:adjustRightInd w:val="0"/>
        <w:jc w:val="both"/>
        <w:rPr>
          <w:rFonts w:ascii="Franklin Gothic Book" w:hAnsi="Franklin Gothic Book"/>
          <w:sz w:val="22"/>
          <w:szCs w:val="22"/>
        </w:rPr>
      </w:pPr>
    </w:p>
    <w:p w14:paraId="2FFD22F8" w14:textId="69053760"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017DE123" w14:textId="28FA985B"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38A5CB40" w14:textId="5194220F"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1D9A10F8" w14:textId="573215F9"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0A8A95E7" w14:textId="597BBB10"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000DCEE8" w14:textId="3A15CCE0"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667F3844" w14:textId="4ECB6159"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0B6CE3A3" w14:textId="15C11AD3"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44601366" w14:textId="759FC470" w:rsidR="00AE5250" w:rsidRPr="00712029" w:rsidRDefault="6982D039" w:rsidP="337EC8B1">
      <w:pPr>
        <w:widowControl w:val="0"/>
        <w:jc w:val="both"/>
        <w:rPr>
          <w:rFonts w:ascii="Franklin Gothic Book" w:eastAsia="Franklin Gothic Book" w:hAnsi="Franklin Gothic Book" w:cs="Franklin Gothic Book"/>
          <w:color w:val="000000" w:themeColor="text1"/>
        </w:rPr>
      </w:pPr>
      <w:r w:rsidRPr="337EC8B1">
        <w:rPr>
          <w:rFonts w:ascii="Franklin Gothic Book" w:eastAsia="Franklin Gothic Book" w:hAnsi="Franklin Gothic Book" w:cs="Franklin Gothic Book"/>
          <w:color w:val="000000" w:themeColor="text1"/>
        </w:rPr>
        <w:t>Applicants</w:t>
      </w:r>
      <w:r w:rsidRPr="337EC8B1">
        <w:rPr>
          <w:rFonts w:ascii="Franklin Gothic Book" w:eastAsia="Franklin Gothic Book" w:hAnsi="Franklin Gothic Book" w:cs="Franklin Gothic Book"/>
          <w:b/>
          <w:bCs/>
          <w:color w:val="000000" w:themeColor="text1"/>
        </w:rPr>
        <w:t xml:space="preserve"> </w:t>
      </w:r>
      <w:r w:rsidRPr="337EC8B1">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6A33C0D9" w14:textId="4F3AF52B" w:rsidR="00AE5250" w:rsidRPr="00712029" w:rsidRDefault="00AE5250" w:rsidP="337EC8B1">
      <w:pPr>
        <w:widowControl w:val="0"/>
        <w:jc w:val="both"/>
        <w:rPr>
          <w:rFonts w:ascii="Franklin Gothic Book" w:eastAsia="Franklin Gothic Book" w:hAnsi="Franklin Gothic Book" w:cs="Franklin Gothic Book"/>
          <w:color w:val="000000" w:themeColor="text1"/>
        </w:rPr>
      </w:pPr>
    </w:p>
    <w:p w14:paraId="4F445918" w14:textId="667D8845" w:rsidR="00AE5250" w:rsidRPr="00712029" w:rsidRDefault="00AE5250" w:rsidP="337EC8B1">
      <w:pPr>
        <w:widowControl w:val="0"/>
        <w:jc w:val="both"/>
        <w:rPr>
          <w:rFonts w:ascii="Franklin Gothic Book" w:eastAsia="Franklin Gothic Book" w:hAnsi="Franklin Gothic Book" w:cs="Franklin Gothic Book"/>
          <w:color w:val="000000" w:themeColor="text1"/>
        </w:rPr>
      </w:pPr>
    </w:p>
    <w:p w14:paraId="5FD1054D" w14:textId="77D32972" w:rsidR="00AE5250" w:rsidRPr="00712029" w:rsidRDefault="6982D039" w:rsidP="337EC8B1">
      <w:pPr>
        <w:widowControl w:val="0"/>
        <w:jc w:val="both"/>
        <w:rPr>
          <w:rFonts w:ascii="Franklin Gothic Book" w:eastAsia="Franklin Gothic Book" w:hAnsi="Franklin Gothic Book" w:cs="Franklin Gothic Book"/>
          <w:color w:val="000000" w:themeColor="text1"/>
        </w:rPr>
      </w:pPr>
      <w:r w:rsidRPr="337EC8B1">
        <w:rPr>
          <w:rFonts w:ascii="Franklin Gothic Book" w:eastAsia="Franklin Gothic Book" w:hAnsi="Franklin Gothic Book" w:cs="Franklin Gothic Book"/>
          <w:color w:val="000000" w:themeColor="text1"/>
        </w:rPr>
        <w:t xml:space="preserve"> </w:t>
      </w:r>
    </w:p>
    <w:p w14:paraId="2ACDB346" w14:textId="5B294DCC" w:rsidR="00AE5250" w:rsidRPr="00712029" w:rsidRDefault="00AE5250" w:rsidP="337EC8B1">
      <w:pPr>
        <w:rPr>
          <w:rFonts w:ascii="Franklin Gothic Book" w:eastAsia="Franklin Gothic Book" w:hAnsi="Franklin Gothic Book" w:cs="Franklin Gothic Book"/>
          <w:color w:val="1F4E79" w:themeColor="accent5" w:themeShade="80"/>
          <w:sz w:val="20"/>
          <w:szCs w:val="20"/>
        </w:rPr>
      </w:pPr>
    </w:p>
    <w:p w14:paraId="4F503717" w14:textId="266DD5CE" w:rsidR="00AE5250" w:rsidRPr="00712029" w:rsidRDefault="6982D039" w:rsidP="337EC8B1">
      <w:pPr>
        <w:rPr>
          <w:rFonts w:ascii="Franklin Gothic Book" w:eastAsia="Franklin Gothic Book" w:hAnsi="Franklin Gothic Book" w:cs="Franklin Gothic Book"/>
          <w:color w:val="000000" w:themeColor="text1"/>
          <w:sz w:val="20"/>
          <w:szCs w:val="20"/>
        </w:rPr>
      </w:pPr>
      <w:r w:rsidRPr="337EC8B1">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337EC8B1">
        <w:rPr>
          <w:rFonts w:ascii="Franklin Gothic Book" w:eastAsia="Franklin Gothic Book" w:hAnsi="Franklin Gothic Book" w:cs="Franklin Gothic Book"/>
          <w:color w:val="000000" w:themeColor="text1"/>
          <w:sz w:val="20"/>
          <w:szCs w:val="20"/>
        </w:rPr>
        <w:t xml:space="preserve"> </w:t>
      </w:r>
    </w:p>
    <w:p w14:paraId="58B3E088" w14:textId="31BB43F1" w:rsidR="00AE5250" w:rsidRPr="00712029" w:rsidRDefault="00AE5250" w:rsidP="337EC8B1">
      <w:pPr>
        <w:widowControl w:val="0"/>
        <w:jc w:val="both"/>
        <w:rPr>
          <w:rFonts w:ascii="Franklin Gothic Book" w:hAnsi="Franklin Gothic Book" w:cs="Arial"/>
        </w:rPr>
      </w:pPr>
    </w:p>
    <w:p w14:paraId="2B306A2F" w14:textId="6F25742F" w:rsidR="00AE5250" w:rsidRPr="00712029" w:rsidRDefault="00AE5250" w:rsidP="337EC8B1">
      <w:pPr>
        <w:widowControl w:val="0"/>
        <w:jc w:val="both"/>
        <w:rPr>
          <w:rFonts w:ascii="Franklin Gothic Book" w:hAnsi="Franklin Gothic Book" w:cs="Arial"/>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DBDC" w14:textId="77777777" w:rsidR="00DB2D97" w:rsidRDefault="00DB2D97" w:rsidP="00D43C66">
      <w:r>
        <w:separator/>
      </w:r>
    </w:p>
  </w:endnote>
  <w:endnote w:type="continuationSeparator" w:id="0">
    <w:p w14:paraId="769D0D3C" w14:textId="77777777" w:rsidR="00DB2D97" w:rsidRDefault="00DB2D97"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6FEB5B0"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245A" w14:textId="77777777" w:rsidR="00DB2D97" w:rsidRDefault="00DB2D97" w:rsidP="00D43C66">
      <w:r>
        <w:separator/>
      </w:r>
    </w:p>
  </w:footnote>
  <w:footnote w:type="continuationSeparator" w:id="0">
    <w:p w14:paraId="1231BE67" w14:textId="77777777" w:rsidR="00DB2D97" w:rsidRDefault="00DB2D97"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DD4BDC"/>
    <w:rsid w:val="00E03D1A"/>
    <w:rsid w:val="00E075FD"/>
    <w:rsid w:val="00E329B6"/>
    <w:rsid w:val="00E43580"/>
    <w:rsid w:val="00E5127E"/>
    <w:rsid w:val="00E87F6E"/>
    <w:rsid w:val="00E9016A"/>
    <w:rsid w:val="00EC07A9"/>
    <w:rsid w:val="00EC1F1A"/>
    <w:rsid w:val="00F96BEE"/>
    <w:rsid w:val="0739CF40"/>
    <w:rsid w:val="086640A4"/>
    <w:rsid w:val="0BCF2A44"/>
    <w:rsid w:val="0F53841E"/>
    <w:rsid w:val="18C834C4"/>
    <w:rsid w:val="1F926BAD"/>
    <w:rsid w:val="286B8EC9"/>
    <w:rsid w:val="29A95B78"/>
    <w:rsid w:val="2B21C466"/>
    <w:rsid w:val="2D38328B"/>
    <w:rsid w:val="30D02745"/>
    <w:rsid w:val="31D70540"/>
    <w:rsid w:val="337EC8B1"/>
    <w:rsid w:val="338E4BB2"/>
    <w:rsid w:val="3548D1A2"/>
    <w:rsid w:val="36C5EC74"/>
    <w:rsid w:val="39FD8D36"/>
    <w:rsid w:val="3EBD969E"/>
    <w:rsid w:val="42238078"/>
    <w:rsid w:val="430BD504"/>
    <w:rsid w:val="45589F12"/>
    <w:rsid w:val="50D05379"/>
    <w:rsid w:val="5CBB211E"/>
    <w:rsid w:val="5E56F17F"/>
    <w:rsid w:val="609233BA"/>
    <w:rsid w:val="626773D7"/>
    <w:rsid w:val="63176ECB"/>
    <w:rsid w:val="63601333"/>
    <w:rsid w:val="677886D6"/>
    <w:rsid w:val="6982D039"/>
    <w:rsid w:val="6CBB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CCA5-AEEC-42A5-B517-5F9F4C7C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8D4E6-2ED2-4B71-8D1D-FB00F6DC15D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5b52b7-10ae-4748-bad4-1a40c4b59909"/>
    <ds:schemaRef ds:uri="http://purl.org/dc/terms/"/>
    <ds:schemaRef ds:uri="http://www.w3.org/XML/1998/namespace"/>
  </ds:schemaRefs>
</ds:datastoreItem>
</file>

<file path=customXml/itemProps3.xml><?xml version="1.0" encoding="utf-8"?>
<ds:datastoreItem xmlns:ds="http://schemas.openxmlformats.org/officeDocument/2006/customXml" ds:itemID="{74E406D8-25FC-48EB-A17E-35E3E0AA9169}">
  <ds:schemaRefs>
    <ds:schemaRef ds:uri="http://schemas.microsoft.com/sharepoint/v3/contenttype/forms"/>
  </ds:schemaRefs>
</ds:datastoreItem>
</file>

<file path=customXml/itemProps4.xml><?xml version="1.0" encoding="utf-8"?>
<ds:datastoreItem xmlns:ds="http://schemas.openxmlformats.org/officeDocument/2006/customXml" ds:itemID="{DD19A375-995A-4043-92AC-D5DBC4A1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4</cp:revision>
  <cp:lastPrinted>2017-06-14T20:07:00Z</cp:lastPrinted>
  <dcterms:created xsi:type="dcterms:W3CDTF">2025-01-28T20:43:00Z</dcterms:created>
  <dcterms:modified xsi:type="dcterms:W3CDTF">2025-02-27T20:22:00Z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