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3DB44" w14:textId="59E6EED7" w:rsidR="00FA2D8C" w:rsidRDefault="00425413" w:rsidP="55FC7A85">
      <w:pPr>
        <w:rPr>
          <w:rStyle w:val="Strong"/>
          <w:rFonts w:ascii="Franklin Gothic Book" w:hAnsi="Franklin Gothic Book" w:cs="Arial"/>
          <w:color w:val="1F4E79" w:themeColor="accent1" w:themeShade="80"/>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5B0DF32E" wp14:editId="420115DF">
            <wp:simplePos x="0" y="0"/>
            <wp:positionH relativeFrom="column">
              <wp:posOffset>4553933</wp:posOffset>
            </wp:positionH>
            <wp:positionV relativeFrom="paragraph">
              <wp:posOffset>-213360</wp:posOffset>
            </wp:positionV>
            <wp:extent cx="2596802" cy="1135380"/>
            <wp:effectExtent l="0" t="0" r="0" b="762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3248" cy="1138198"/>
                    </a:xfrm>
                    <a:prstGeom prst="rect">
                      <a:avLst/>
                    </a:prstGeom>
                    <a:noFill/>
                    <a:ln>
                      <a:noFill/>
                    </a:ln>
                  </pic:spPr>
                </pic:pic>
              </a:graphicData>
            </a:graphic>
            <wp14:sizeRelH relativeFrom="page">
              <wp14:pctWidth>0</wp14:pctWidth>
            </wp14:sizeRelH>
            <wp14:sizeRelV relativeFrom="page">
              <wp14:pctHeight>0</wp14:pctHeight>
            </wp14:sizeRelV>
          </wp:anchor>
        </w:drawing>
      </w:r>
      <w:r w:rsidR="650DA085">
        <w:rPr>
          <w:rStyle w:val="Strong"/>
          <w:rFonts w:ascii="Franklin Gothic Book" w:hAnsi="Franklin Gothic Book" w:cs="Arial"/>
          <w:color w:val="1F4E79"/>
          <w:sz w:val="28"/>
          <w:szCs w:val="28"/>
        </w:rPr>
        <w:t>ADJ</w:t>
      </w:r>
      <w:r w:rsidR="00A125FD">
        <w:rPr>
          <w:rStyle w:val="Strong"/>
          <w:rFonts w:ascii="Franklin Gothic Book" w:hAnsi="Franklin Gothic Book" w:cs="Arial"/>
          <w:color w:val="1F4E79"/>
          <w:sz w:val="28"/>
          <w:szCs w:val="28"/>
        </w:rPr>
        <w:t>.</w:t>
      </w:r>
      <w:r w:rsidR="650DA085">
        <w:rPr>
          <w:rStyle w:val="Strong"/>
          <w:rFonts w:ascii="Franklin Gothic Book" w:hAnsi="Franklin Gothic Book" w:cs="Arial"/>
          <w:color w:val="1F4E79"/>
          <w:sz w:val="28"/>
          <w:szCs w:val="28"/>
        </w:rPr>
        <w:t xml:space="preserve"> INSTRUCTOR, </w:t>
      </w:r>
      <w:r w:rsidR="00A125FD">
        <w:rPr>
          <w:rStyle w:val="Strong"/>
          <w:rFonts w:ascii="Franklin Gothic Book" w:hAnsi="Franklin Gothic Book" w:cs="Arial"/>
          <w:color w:val="1F4E79"/>
          <w:sz w:val="28"/>
          <w:szCs w:val="28"/>
        </w:rPr>
        <w:t>ENGLISH (ON-CAMPUS, FAYETTE CENTER)</w:t>
      </w:r>
      <w:r w:rsidR="00FA2D8C">
        <w:rPr>
          <w:rStyle w:val="Strong"/>
          <w:rFonts w:ascii="Franklin Gothic Book" w:hAnsi="Franklin Gothic Book" w:cs="Arial"/>
          <w:color w:val="1F4E79"/>
          <w:sz w:val="28"/>
          <w:szCs w:val="28"/>
        </w:rPr>
        <w:t xml:space="preserve"> </w:t>
      </w:r>
    </w:p>
    <w:p w14:paraId="242E1844" w14:textId="6527BEBA" w:rsidR="00FA2D8C" w:rsidRDefault="00A125FD"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themeColor="accent1" w:themeShade="80"/>
          <w:sz w:val="28"/>
          <w:szCs w:val="28"/>
        </w:rPr>
        <w:t>(</w:t>
      </w:r>
      <w:r w:rsidR="0096648A" w:rsidRPr="0C2B8492">
        <w:rPr>
          <w:rStyle w:val="Strong"/>
          <w:rFonts w:ascii="Franklin Gothic Book" w:hAnsi="Franklin Gothic Book" w:cs="Arial"/>
          <w:color w:val="1F4E79" w:themeColor="accent1" w:themeShade="80"/>
          <w:sz w:val="28"/>
          <w:szCs w:val="28"/>
        </w:rPr>
        <w:t>PART</w:t>
      </w:r>
      <w:r w:rsidR="002D3BC1" w:rsidRPr="0C2B8492">
        <w:rPr>
          <w:rStyle w:val="Strong"/>
          <w:rFonts w:ascii="Franklin Gothic Book" w:hAnsi="Franklin Gothic Book" w:cs="Arial"/>
          <w:color w:val="1F4E79" w:themeColor="accent1" w:themeShade="80"/>
          <w:sz w:val="28"/>
          <w:szCs w:val="28"/>
        </w:rPr>
        <w:t xml:space="preserve"> TIME</w:t>
      </w:r>
      <w:r>
        <w:rPr>
          <w:rStyle w:val="Strong"/>
          <w:rFonts w:ascii="Franklin Gothic Book" w:hAnsi="Franklin Gothic Book" w:cs="Arial"/>
          <w:color w:val="1F4E79" w:themeColor="accent1" w:themeShade="80"/>
          <w:sz w:val="28"/>
          <w:szCs w:val="28"/>
        </w:rPr>
        <w:t>)</w:t>
      </w:r>
      <w:r w:rsidR="5CE1E4BE" w:rsidRPr="0C2B8492">
        <w:rPr>
          <w:rStyle w:val="Strong"/>
          <w:rFonts w:ascii="Franklin Gothic Book" w:hAnsi="Franklin Gothic Book" w:cs="Arial"/>
          <w:color w:val="1F4E79" w:themeColor="accent1" w:themeShade="80"/>
          <w:sz w:val="28"/>
          <w:szCs w:val="28"/>
        </w:rPr>
        <w:t xml:space="preserve">  </w:t>
      </w:r>
    </w:p>
    <w:p w14:paraId="1765AC97" w14:textId="77777777"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329AE610" w14:textId="4E8F2B3F" w:rsidR="007A7204" w:rsidRDefault="00A125FD"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rPr>
        <w:t>FAYETTE CAMPUS</w:t>
      </w:r>
    </w:p>
    <w:p w14:paraId="7B78B90B" w14:textId="5BAB9E9C" w:rsidR="00EC07A9" w:rsidRDefault="00425413" w:rsidP="00D43C66">
      <w:pPr>
        <w:rPr>
          <w:rFonts w:ascii="Franklin Gothic Book" w:hAnsi="Franklin Gothic Book" w:cs="Arial"/>
          <w:b/>
          <w:bCs/>
          <w:color w:val="1F4E79"/>
          <w:sz w:val="20"/>
          <w:szCs w:val="20"/>
        </w:rPr>
      </w:pPr>
      <w:r>
        <w:rPr>
          <w:rFonts w:ascii="Franklin Gothic Book" w:hAnsi="Franklin Gothic Book" w:cs="Arial"/>
          <w:b/>
          <w:bCs/>
          <w:color w:val="1F4E79"/>
          <w:sz w:val="20"/>
          <w:szCs w:val="20"/>
        </w:rPr>
        <w:br/>
      </w:r>
      <w:r w:rsidR="00D43C66" w:rsidRPr="00CF5B8F">
        <w:rPr>
          <w:rFonts w:ascii="Franklin Gothic Book" w:hAnsi="Franklin Gothic Book" w:cs="Arial"/>
          <w:b/>
          <w:bCs/>
          <w:color w:val="1F4E79"/>
          <w:sz w:val="20"/>
          <w:szCs w:val="20"/>
        </w:rPr>
        <w:t>MINIMUM QUALIFICATIONS:</w:t>
      </w:r>
    </w:p>
    <w:p w14:paraId="615FD4E7" w14:textId="77777777" w:rsidR="00B06AED" w:rsidRPr="006052F6" w:rsidRDefault="00B06AED" w:rsidP="00D43C66">
      <w:pPr>
        <w:rPr>
          <w:rFonts w:ascii="Franklin Gothic Book" w:hAnsi="Franklin Gothic Book" w:cs="Arial"/>
          <w:b/>
          <w:bCs/>
          <w:color w:val="1F4E79"/>
          <w:sz w:val="10"/>
          <w:szCs w:val="10"/>
        </w:rPr>
      </w:pPr>
    </w:p>
    <w:p w14:paraId="34779023" w14:textId="6AD216A4" w:rsidR="00FA2D8C" w:rsidRPr="00531EA6" w:rsidRDefault="0002421E" w:rsidP="0002421E">
      <w:pPr>
        <w:pStyle w:val="ListParagraph"/>
        <w:numPr>
          <w:ilvl w:val="0"/>
          <w:numId w:val="1"/>
        </w:numPr>
        <w:autoSpaceDE w:val="0"/>
        <w:autoSpaceDN w:val="0"/>
        <w:adjustRightInd w:val="0"/>
        <w:rPr>
          <w:rFonts w:ascii="Franklin Gothic Book" w:hAnsi="Franklin Gothic Book" w:cs="Arial"/>
        </w:rPr>
      </w:pPr>
      <w:r w:rsidRPr="00531EA6">
        <w:rPr>
          <w:rFonts w:ascii="Franklin Gothic Book" w:hAnsi="Franklin Gothic Book"/>
        </w:rPr>
        <w:t>A Master's degree in English, Composition and Rhetoric, or Professional Writing, or a Master's degree in another field with at least 18 graduate semester hours in English courses. Master of Arts in Teaching (MAT) or Master of Education (M.Ed.) degrees are acceptable only if they include 18 graduate semester hours of English courses not specific to K-12 education.</w:t>
      </w:r>
    </w:p>
    <w:p w14:paraId="6AD8272C" w14:textId="0163A272" w:rsidR="0002421E" w:rsidRPr="00531EA6" w:rsidRDefault="0002421E" w:rsidP="005526A9">
      <w:pPr>
        <w:autoSpaceDE w:val="0"/>
        <w:autoSpaceDN w:val="0"/>
        <w:adjustRightInd w:val="0"/>
        <w:rPr>
          <w:rFonts w:ascii="Franklin Gothic Book" w:hAnsi="Franklin Gothic Book" w:cs="Arial"/>
        </w:rPr>
      </w:pPr>
    </w:p>
    <w:p w14:paraId="69E16FF8" w14:textId="77777777" w:rsidR="006052F6" w:rsidRDefault="00900E89" w:rsidP="006052F6">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006052F6" w:rsidRPr="00CF5B8F">
        <w:rPr>
          <w:rFonts w:ascii="Franklin Gothic Book" w:hAnsi="Franklin Gothic Book" w:cs="Arial"/>
          <w:b/>
          <w:bCs/>
          <w:color w:val="1F4E79"/>
          <w:sz w:val="20"/>
          <w:szCs w:val="20"/>
        </w:rPr>
        <w:t xml:space="preserve"> QUALIFICATIONS: </w:t>
      </w:r>
    </w:p>
    <w:p w14:paraId="08917475" w14:textId="77777777" w:rsidR="006052F6" w:rsidRPr="006052F6" w:rsidRDefault="006052F6" w:rsidP="006052F6">
      <w:pPr>
        <w:rPr>
          <w:rFonts w:ascii="Franklin Gothic Book" w:hAnsi="Franklin Gothic Book" w:cs="Arial"/>
          <w:b/>
          <w:bCs/>
          <w:color w:val="1F4E79"/>
          <w:sz w:val="10"/>
          <w:szCs w:val="10"/>
        </w:rPr>
      </w:pPr>
    </w:p>
    <w:p w14:paraId="2C914C13" w14:textId="497C561C" w:rsidR="0002421E" w:rsidRPr="0002421E" w:rsidRDefault="0002421E" w:rsidP="0002421E">
      <w:pPr>
        <w:ind w:left="720" w:hanging="360"/>
        <w:rPr>
          <w:rFonts w:ascii="Franklin Gothic Book" w:hAnsi="Franklin Gothic Book"/>
        </w:rPr>
      </w:pPr>
      <w:r>
        <w:t xml:space="preserve">• </w:t>
      </w:r>
      <w:r>
        <w:tab/>
      </w:r>
      <w:r w:rsidRPr="0002421E">
        <w:rPr>
          <w:rFonts w:ascii="Franklin Gothic Book" w:hAnsi="Franklin Gothic Book"/>
        </w:rPr>
        <w:t>A Doctorate in English, Composition and Rhetoric, or Professional Writing, or a Doctorate in another field with at least 18 graduate semester hours in English courses, or a Master of Fine Arts (MFA) in Creative Writing.</w:t>
      </w:r>
    </w:p>
    <w:p w14:paraId="1CD03A73" w14:textId="42005CD1" w:rsidR="00FA2D8C" w:rsidRPr="0002421E" w:rsidRDefault="0002421E" w:rsidP="0002421E">
      <w:pPr>
        <w:ind w:left="720" w:hanging="360"/>
        <w:rPr>
          <w:rFonts w:ascii="Franklin Gothic Book" w:hAnsi="Franklin Gothic Book" w:cs="Arial"/>
          <w:sz w:val="22"/>
          <w:szCs w:val="22"/>
        </w:rPr>
      </w:pPr>
      <w:r w:rsidRPr="0002421E">
        <w:rPr>
          <w:rFonts w:ascii="Franklin Gothic Book" w:hAnsi="Franklin Gothic Book"/>
        </w:rPr>
        <w:t xml:space="preserve">• </w:t>
      </w:r>
      <w:r w:rsidRPr="0002421E">
        <w:rPr>
          <w:rFonts w:ascii="Franklin Gothic Book" w:hAnsi="Franklin Gothic Book"/>
        </w:rPr>
        <w:tab/>
      </w:r>
      <w:r w:rsidRPr="0002421E">
        <w:rPr>
          <w:rFonts w:ascii="Franklin Gothic Book" w:hAnsi="Franklin Gothic Book"/>
        </w:rPr>
        <w:t>3 or more years’ experience teaching college-level English courses</w:t>
      </w:r>
    </w:p>
    <w:p w14:paraId="472E99D4" w14:textId="61D02278" w:rsidR="0002421E" w:rsidRPr="0002421E" w:rsidRDefault="0002421E" w:rsidP="00FA2D8C">
      <w:pPr>
        <w:rPr>
          <w:rFonts w:ascii="Franklin Gothic Book" w:hAnsi="Franklin Gothic Book" w:cs="Arial"/>
          <w:sz w:val="22"/>
          <w:szCs w:val="22"/>
        </w:rPr>
      </w:pPr>
    </w:p>
    <w:p w14:paraId="7B5F1628" w14:textId="77777777" w:rsidR="000730A4" w:rsidRDefault="00D43C66" w:rsidP="005E1F99">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14:paraId="09E1E835" w14:textId="77777777" w:rsidR="006052F6" w:rsidRPr="00DB5BE6" w:rsidRDefault="006052F6" w:rsidP="005E1F99">
      <w:pPr>
        <w:rPr>
          <w:rFonts w:ascii="Franklin Gothic Book" w:hAnsi="Franklin Gothic Book" w:cs="Arial"/>
          <w:color w:val="1F4E79"/>
          <w:sz w:val="10"/>
          <w:szCs w:val="10"/>
        </w:rPr>
      </w:pPr>
    </w:p>
    <w:p w14:paraId="7205FDD2" w14:textId="0F559E26" w:rsidR="0002421E" w:rsidRPr="0002421E" w:rsidRDefault="0002421E" w:rsidP="0002421E">
      <w:pPr>
        <w:ind w:firstLine="360"/>
        <w:rPr>
          <w:rFonts w:ascii="Franklin Gothic Book" w:hAnsi="Franklin Gothic Book"/>
        </w:rPr>
      </w:pPr>
      <w:r w:rsidRPr="0002421E">
        <w:rPr>
          <w:rFonts w:ascii="Franklin Gothic Book" w:hAnsi="Franklin Gothic Book"/>
        </w:rPr>
        <w:t xml:space="preserve">• </w:t>
      </w:r>
      <w:r w:rsidRPr="0002421E">
        <w:rPr>
          <w:rFonts w:ascii="Franklin Gothic Book" w:hAnsi="Franklin Gothic Book"/>
        </w:rPr>
        <w:tab/>
      </w:r>
      <w:r w:rsidRPr="0002421E">
        <w:rPr>
          <w:rFonts w:ascii="Franklin Gothic Book" w:hAnsi="Franklin Gothic Book"/>
        </w:rPr>
        <w:t xml:space="preserve">Teach on-campus and online classes, both during the day and evening </w:t>
      </w:r>
    </w:p>
    <w:p w14:paraId="62E8E1B3" w14:textId="62A0E115" w:rsidR="0002421E" w:rsidRPr="0002421E" w:rsidRDefault="0002421E" w:rsidP="0002421E">
      <w:pPr>
        <w:ind w:firstLine="360"/>
        <w:rPr>
          <w:rFonts w:ascii="Franklin Gothic Book" w:hAnsi="Franklin Gothic Book"/>
        </w:rPr>
      </w:pPr>
      <w:r w:rsidRPr="0002421E">
        <w:rPr>
          <w:rFonts w:ascii="Franklin Gothic Book" w:hAnsi="Franklin Gothic Book"/>
        </w:rPr>
        <w:t xml:space="preserve">• </w:t>
      </w:r>
      <w:r w:rsidRPr="0002421E">
        <w:rPr>
          <w:rFonts w:ascii="Franklin Gothic Book" w:hAnsi="Franklin Gothic Book"/>
        </w:rPr>
        <w:tab/>
      </w:r>
      <w:r w:rsidRPr="0002421E">
        <w:rPr>
          <w:rFonts w:ascii="Franklin Gothic Book" w:hAnsi="Franklin Gothic Book"/>
        </w:rPr>
        <w:t xml:space="preserve">Teach dual enrollment classes as assigned </w:t>
      </w:r>
    </w:p>
    <w:p w14:paraId="454FA1AA" w14:textId="21AA7EA3" w:rsidR="0002421E" w:rsidRPr="0002421E" w:rsidRDefault="0002421E" w:rsidP="0002421E">
      <w:pPr>
        <w:pStyle w:val="ListParagraph"/>
        <w:numPr>
          <w:ilvl w:val="0"/>
          <w:numId w:val="2"/>
        </w:numPr>
        <w:rPr>
          <w:rFonts w:ascii="Franklin Gothic Book" w:hAnsi="Franklin Gothic Book"/>
        </w:rPr>
      </w:pPr>
      <w:r w:rsidRPr="0002421E">
        <w:rPr>
          <w:rFonts w:ascii="Franklin Gothic Book" w:hAnsi="Franklin Gothic Book"/>
        </w:rPr>
        <w:t xml:space="preserve">Prepare lesson plans for both classroom and online instruction </w:t>
      </w:r>
    </w:p>
    <w:p w14:paraId="55AD11EF" w14:textId="7974074B" w:rsidR="0002421E" w:rsidRPr="0002421E" w:rsidRDefault="0002421E" w:rsidP="0002421E">
      <w:pPr>
        <w:ind w:firstLine="360"/>
        <w:rPr>
          <w:rFonts w:ascii="Franklin Gothic Book" w:hAnsi="Franklin Gothic Book"/>
        </w:rPr>
      </w:pPr>
      <w:r w:rsidRPr="0002421E">
        <w:rPr>
          <w:rFonts w:ascii="Franklin Gothic Book" w:hAnsi="Franklin Gothic Book"/>
        </w:rPr>
        <w:t xml:space="preserve">• </w:t>
      </w:r>
      <w:r w:rsidRPr="0002421E">
        <w:rPr>
          <w:rFonts w:ascii="Franklin Gothic Book" w:hAnsi="Franklin Gothic Book"/>
        </w:rPr>
        <w:tab/>
      </w:r>
      <w:r w:rsidRPr="0002421E">
        <w:rPr>
          <w:rFonts w:ascii="Franklin Gothic Book" w:hAnsi="Franklin Gothic Book"/>
        </w:rPr>
        <w:t xml:space="preserve">Develop program curriculum, syllabi, goals, and objectives </w:t>
      </w:r>
    </w:p>
    <w:p w14:paraId="7CB8CFC5" w14:textId="7348C513" w:rsidR="0002421E" w:rsidRPr="0002421E" w:rsidRDefault="0002421E" w:rsidP="0002421E">
      <w:pPr>
        <w:ind w:firstLine="360"/>
        <w:rPr>
          <w:rFonts w:ascii="Franklin Gothic Book" w:hAnsi="Franklin Gothic Book"/>
        </w:rPr>
      </w:pPr>
      <w:r w:rsidRPr="0002421E">
        <w:rPr>
          <w:rFonts w:ascii="Franklin Gothic Book" w:hAnsi="Franklin Gothic Book"/>
        </w:rPr>
        <w:t xml:space="preserve">• </w:t>
      </w:r>
      <w:r w:rsidRPr="0002421E">
        <w:rPr>
          <w:rFonts w:ascii="Franklin Gothic Book" w:hAnsi="Franklin Gothic Book"/>
        </w:rPr>
        <w:tab/>
      </w:r>
      <w:r w:rsidRPr="0002421E">
        <w:rPr>
          <w:rFonts w:ascii="Franklin Gothic Book" w:hAnsi="Franklin Gothic Book"/>
        </w:rPr>
        <w:t xml:space="preserve">Evaluate students’ progress in achieving goals and objectives </w:t>
      </w:r>
    </w:p>
    <w:p w14:paraId="14EF95DB" w14:textId="49BD5B6B" w:rsidR="0002421E" w:rsidRPr="0002421E" w:rsidRDefault="0002421E" w:rsidP="0002421E">
      <w:pPr>
        <w:ind w:firstLine="360"/>
        <w:rPr>
          <w:rFonts w:ascii="Franklin Gothic Book" w:hAnsi="Franklin Gothic Book"/>
        </w:rPr>
      </w:pPr>
      <w:r w:rsidRPr="0002421E">
        <w:rPr>
          <w:rFonts w:ascii="Franklin Gothic Book" w:hAnsi="Franklin Gothic Book"/>
        </w:rPr>
        <w:t xml:space="preserve">• </w:t>
      </w:r>
      <w:r w:rsidRPr="0002421E">
        <w:rPr>
          <w:rFonts w:ascii="Franklin Gothic Book" w:hAnsi="Franklin Gothic Book"/>
        </w:rPr>
        <w:tab/>
      </w:r>
      <w:r w:rsidRPr="0002421E">
        <w:rPr>
          <w:rFonts w:ascii="Franklin Gothic Book" w:hAnsi="Franklin Gothic Book"/>
        </w:rPr>
        <w:t xml:space="preserve">Assess student learning outcomes </w:t>
      </w:r>
    </w:p>
    <w:p w14:paraId="397DCCEA" w14:textId="0068F8E8" w:rsidR="0002421E" w:rsidRPr="0002421E" w:rsidRDefault="0002421E" w:rsidP="0002421E">
      <w:pPr>
        <w:ind w:firstLine="360"/>
        <w:rPr>
          <w:rFonts w:ascii="Franklin Gothic Book" w:hAnsi="Franklin Gothic Book"/>
        </w:rPr>
      </w:pPr>
      <w:r w:rsidRPr="0002421E">
        <w:rPr>
          <w:rFonts w:ascii="Franklin Gothic Book" w:hAnsi="Franklin Gothic Book"/>
        </w:rPr>
        <w:t xml:space="preserve">• </w:t>
      </w:r>
      <w:r w:rsidRPr="0002421E">
        <w:rPr>
          <w:rFonts w:ascii="Franklin Gothic Book" w:hAnsi="Franklin Gothic Book"/>
        </w:rPr>
        <w:tab/>
      </w:r>
      <w:r w:rsidRPr="0002421E">
        <w:rPr>
          <w:rFonts w:ascii="Franklin Gothic Book" w:hAnsi="Franklin Gothic Book"/>
        </w:rPr>
        <w:t xml:space="preserve">Attend various professional development training sessions </w:t>
      </w:r>
    </w:p>
    <w:p w14:paraId="4FAFA4A2" w14:textId="5621985F" w:rsidR="0002421E" w:rsidRPr="0002421E" w:rsidRDefault="0002421E" w:rsidP="0002421E">
      <w:pPr>
        <w:ind w:firstLine="360"/>
        <w:rPr>
          <w:rFonts w:ascii="Franklin Gothic Book" w:hAnsi="Franklin Gothic Book"/>
        </w:rPr>
      </w:pPr>
      <w:r w:rsidRPr="0002421E">
        <w:rPr>
          <w:rFonts w:ascii="Franklin Gothic Book" w:hAnsi="Franklin Gothic Book"/>
        </w:rPr>
        <w:t xml:space="preserve">• </w:t>
      </w:r>
      <w:r w:rsidRPr="0002421E">
        <w:rPr>
          <w:rFonts w:ascii="Franklin Gothic Book" w:hAnsi="Franklin Gothic Book"/>
        </w:rPr>
        <w:tab/>
      </w:r>
      <w:r w:rsidRPr="0002421E">
        <w:rPr>
          <w:rFonts w:ascii="Franklin Gothic Book" w:hAnsi="Franklin Gothic Book"/>
        </w:rPr>
        <w:t xml:space="preserve">Participate in departmental, college, and state faculty meetings </w:t>
      </w:r>
    </w:p>
    <w:p w14:paraId="13EC95A3" w14:textId="61DF6847" w:rsidR="0002421E" w:rsidRPr="0002421E" w:rsidRDefault="0002421E" w:rsidP="0002421E">
      <w:pPr>
        <w:ind w:firstLine="360"/>
        <w:rPr>
          <w:rFonts w:ascii="Franklin Gothic Book" w:hAnsi="Franklin Gothic Book"/>
        </w:rPr>
      </w:pPr>
      <w:r w:rsidRPr="0002421E">
        <w:rPr>
          <w:rFonts w:ascii="Franklin Gothic Book" w:hAnsi="Franklin Gothic Book"/>
        </w:rPr>
        <w:t xml:space="preserve">• </w:t>
      </w:r>
      <w:r w:rsidRPr="0002421E">
        <w:rPr>
          <w:rFonts w:ascii="Franklin Gothic Book" w:hAnsi="Franklin Gothic Book"/>
        </w:rPr>
        <w:tab/>
      </w:r>
      <w:r w:rsidRPr="0002421E">
        <w:rPr>
          <w:rFonts w:ascii="Franklin Gothic Book" w:hAnsi="Franklin Gothic Book"/>
        </w:rPr>
        <w:t xml:space="preserve">Collaborate with internal and external stakeholders </w:t>
      </w:r>
    </w:p>
    <w:p w14:paraId="785064FD" w14:textId="52B04601" w:rsidR="0002421E" w:rsidRPr="0002421E" w:rsidRDefault="0002421E" w:rsidP="0002421E">
      <w:pPr>
        <w:ind w:firstLine="360"/>
        <w:rPr>
          <w:rFonts w:ascii="Franklin Gothic Book" w:hAnsi="Franklin Gothic Book"/>
        </w:rPr>
      </w:pPr>
      <w:r w:rsidRPr="0002421E">
        <w:rPr>
          <w:rFonts w:ascii="Franklin Gothic Book" w:hAnsi="Franklin Gothic Book"/>
        </w:rPr>
        <w:t xml:space="preserve">• </w:t>
      </w:r>
      <w:r w:rsidRPr="0002421E">
        <w:rPr>
          <w:rFonts w:ascii="Franklin Gothic Book" w:hAnsi="Franklin Gothic Book"/>
        </w:rPr>
        <w:tab/>
      </w:r>
      <w:r w:rsidRPr="0002421E">
        <w:rPr>
          <w:rFonts w:ascii="Franklin Gothic Book" w:hAnsi="Franklin Gothic Book"/>
        </w:rPr>
        <w:t xml:space="preserve">Assists with recruitment, retention and job placement efforts </w:t>
      </w:r>
    </w:p>
    <w:p w14:paraId="7907E73A" w14:textId="4F7A88E0" w:rsidR="0002421E" w:rsidRPr="0002421E" w:rsidRDefault="0002421E" w:rsidP="0002421E">
      <w:pPr>
        <w:ind w:firstLine="360"/>
        <w:rPr>
          <w:rFonts w:ascii="Franklin Gothic Book" w:hAnsi="Franklin Gothic Book"/>
        </w:rPr>
      </w:pPr>
      <w:r w:rsidRPr="0002421E">
        <w:rPr>
          <w:rFonts w:ascii="Franklin Gothic Book" w:hAnsi="Franklin Gothic Book"/>
        </w:rPr>
        <w:t xml:space="preserve">• </w:t>
      </w:r>
      <w:r w:rsidRPr="0002421E">
        <w:rPr>
          <w:rFonts w:ascii="Franklin Gothic Book" w:hAnsi="Franklin Gothic Book"/>
        </w:rPr>
        <w:tab/>
      </w:r>
      <w:r w:rsidRPr="0002421E">
        <w:rPr>
          <w:rFonts w:ascii="Franklin Gothic Book" w:hAnsi="Franklin Gothic Book"/>
        </w:rPr>
        <w:t xml:space="preserve">Ensures safety and security requirements are met in the training area </w:t>
      </w:r>
    </w:p>
    <w:p w14:paraId="5DFB7240" w14:textId="2AE1E486" w:rsidR="0002421E" w:rsidRPr="0002421E" w:rsidRDefault="0002421E" w:rsidP="0002421E">
      <w:pPr>
        <w:ind w:firstLine="360"/>
        <w:rPr>
          <w:rFonts w:ascii="Franklin Gothic Book" w:hAnsi="Franklin Gothic Book"/>
        </w:rPr>
      </w:pPr>
      <w:r w:rsidRPr="0002421E">
        <w:rPr>
          <w:rFonts w:ascii="Franklin Gothic Book" w:hAnsi="Franklin Gothic Book"/>
        </w:rPr>
        <w:t xml:space="preserve">• </w:t>
      </w:r>
      <w:r w:rsidRPr="0002421E">
        <w:rPr>
          <w:rFonts w:ascii="Franklin Gothic Book" w:hAnsi="Franklin Gothic Book"/>
        </w:rPr>
        <w:tab/>
      </w:r>
      <w:r w:rsidRPr="0002421E">
        <w:rPr>
          <w:rFonts w:ascii="Franklin Gothic Book" w:hAnsi="Franklin Gothic Book"/>
        </w:rPr>
        <w:t xml:space="preserve">Requests and maintains supplies and equipment and prepares required budget requests </w:t>
      </w:r>
    </w:p>
    <w:p w14:paraId="43D2E4AC" w14:textId="3708B8C7" w:rsidR="0002421E" w:rsidRPr="0002421E" w:rsidRDefault="0002421E" w:rsidP="0002421E">
      <w:pPr>
        <w:ind w:firstLine="360"/>
        <w:rPr>
          <w:rFonts w:ascii="Franklin Gothic Book" w:hAnsi="Franklin Gothic Book"/>
        </w:rPr>
      </w:pPr>
      <w:r w:rsidRPr="0002421E">
        <w:rPr>
          <w:rFonts w:ascii="Franklin Gothic Book" w:hAnsi="Franklin Gothic Book"/>
        </w:rPr>
        <w:t xml:space="preserve">• </w:t>
      </w:r>
      <w:r w:rsidRPr="0002421E">
        <w:rPr>
          <w:rFonts w:ascii="Franklin Gothic Book" w:hAnsi="Franklin Gothic Book"/>
        </w:rPr>
        <w:tab/>
      </w:r>
      <w:r w:rsidRPr="0002421E">
        <w:rPr>
          <w:rFonts w:ascii="Franklin Gothic Book" w:hAnsi="Franklin Gothic Book"/>
        </w:rPr>
        <w:t xml:space="preserve">Maintains program certification requirements, as appropriate </w:t>
      </w:r>
    </w:p>
    <w:p w14:paraId="4329418E" w14:textId="64A58ACC" w:rsidR="0002421E" w:rsidRPr="0002421E" w:rsidRDefault="0002421E" w:rsidP="0002421E">
      <w:pPr>
        <w:ind w:firstLine="360"/>
        <w:rPr>
          <w:rFonts w:ascii="Franklin Gothic Book" w:hAnsi="Franklin Gothic Book"/>
        </w:rPr>
      </w:pPr>
      <w:r w:rsidRPr="0002421E">
        <w:rPr>
          <w:rFonts w:ascii="Franklin Gothic Book" w:hAnsi="Franklin Gothic Book"/>
        </w:rPr>
        <w:t xml:space="preserve">• </w:t>
      </w:r>
      <w:r w:rsidRPr="0002421E">
        <w:rPr>
          <w:rFonts w:ascii="Franklin Gothic Book" w:hAnsi="Franklin Gothic Book"/>
        </w:rPr>
        <w:tab/>
      </w:r>
      <w:r w:rsidRPr="0002421E">
        <w:rPr>
          <w:rFonts w:ascii="Franklin Gothic Book" w:hAnsi="Franklin Gothic Book"/>
        </w:rPr>
        <w:t xml:space="preserve">Prepares and maintains all required documentation and administrative reports </w:t>
      </w:r>
    </w:p>
    <w:p w14:paraId="24C45250" w14:textId="3DCAB284" w:rsidR="00FE38E1" w:rsidRPr="0002421E" w:rsidRDefault="0002421E" w:rsidP="0002421E">
      <w:pPr>
        <w:ind w:firstLine="360"/>
        <w:rPr>
          <w:rFonts w:ascii="Franklin Gothic Book" w:hAnsi="Franklin Gothic Book" w:cs="Arial"/>
          <w:color w:val="1F4E79"/>
          <w:sz w:val="22"/>
          <w:szCs w:val="22"/>
        </w:rPr>
      </w:pPr>
      <w:r w:rsidRPr="0002421E">
        <w:rPr>
          <w:rFonts w:ascii="Franklin Gothic Book" w:hAnsi="Franklin Gothic Book"/>
        </w:rPr>
        <w:t xml:space="preserve">• </w:t>
      </w:r>
      <w:r w:rsidRPr="0002421E">
        <w:rPr>
          <w:rFonts w:ascii="Franklin Gothic Book" w:hAnsi="Franklin Gothic Book"/>
        </w:rPr>
        <w:tab/>
      </w:r>
      <w:r w:rsidRPr="0002421E">
        <w:rPr>
          <w:rFonts w:ascii="Franklin Gothic Book" w:hAnsi="Franklin Gothic Book"/>
        </w:rPr>
        <w:t>Perform other duties and tasks as assigned</w:t>
      </w:r>
    </w:p>
    <w:p w14:paraId="1EDE493D" w14:textId="50AC645A" w:rsidR="0002421E" w:rsidRPr="0002421E" w:rsidRDefault="0002421E" w:rsidP="0002421E">
      <w:pPr>
        <w:ind w:firstLine="360"/>
        <w:rPr>
          <w:rFonts w:ascii="Franklin Gothic Book" w:hAnsi="Franklin Gothic Book" w:cs="Arial"/>
          <w:color w:val="1F4E79"/>
          <w:sz w:val="22"/>
          <w:szCs w:val="22"/>
        </w:rPr>
      </w:pPr>
    </w:p>
    <w:p w14:paraId="1A969D9B" w14:textId="77777777" w:rsidR="00A577DA" w:rsidRDefault="00A577DA" w:rsidP="005526A9">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005526A9" w:rsidRPr="00CF5B8F">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w14:paraId="1F291548" w14:textId="77777777" w:rsidR="00B06AED" w:rsidRDefault="00B06AED" w:rsidP="005526A9">
      <w:pPr>
        <w:rPr>
          <w:rFonts w:ascii="Franklin Gothic Book" w:hAnsi="Franklin Gothic Book" w:cs="Arial"/>
          <w:color w:val="1F4E79"/>
          <w:sz w:val="10"/>
          <w:szCs w:val="10"/>
        </w:rPr>
      </w:pPr>
    </w:p>
    <w:p w14:paraId="26361988" w14:textId="32164F0B" w:rsidR="00531EA6" w:rsidRPr="00531EA6" w:rsidRDefault="00531EA6" w:rsidP="00531EA6">
      <w:pPr>
        <w:ind w:left="360"/>
        <w:rPr>
          <w:rFonts w:ascii="Franklin Gothic Book" w:hAnsi="Franklin Gothic Book"/>
        </w:rPr>
      </w:pPr>
      <w:r w:rsidRPr="00531EA6">
        <w:rPr>
          <w:rFonts w:ascii="Franklin Gothic Book" w:hAnsi="Franklin Gothic Book"/>
        </w:rPr>
        <w:t xml:space="preserve">• </w:t>
      </w:r>
      <w:r>
        <w:rPr>
          <w:rFonts w:ascii="Franklin Gothic Book" w:hAnsi="Franklin Gothic Book"/>
        </w:rPr>
        <w:tab/>
      </w:r>
      <w:r w:rsidRPr="00531EA6">
        <w:rPr>
          <w:rFonts w:ascii="Franklin Gothic Book" w:hAnsi="Franklin Gothic Book"/>
        </w:rPr>
        <w:t xml:space="preserve">Understanding of pedagogical practices and theories </w:t>
      </w:r>
    </w:p>
    <w:p w14:paraId="7A1BF21C" w14:textId="1CE31E15" w:rsidR="00531EA6" w:rsidRPr="00531EA6" w:rsidRDefault="00531EA6" w:rsidP="00531EA6">
      <w:pPr>
        <w:ind w:left="360"/>
        <w:rPr>
          <w:rFonts w:ascii="Franklin Gothic Book" w:hAnsi="Franklin Gothic Book"/>
        </w:rPr>
      </w:pPr>
      <w:r w:rsidRPr="00531EA6">
        <w:rPr>
          <w:rFonts w:ascii="Franklin Gothic Book" w:hAnsi="Franklin Gothic Book"/>
        </w:rPr>
        <w:t xml:space="preserve">• </w:t>
      </w:r>
      <w:r>
        <w:rPr>
          <w:rFonts w:ascii="Franklin Gothic Book" w:hAnsi="Franklin Gothic Book"/>
        </w:rPr>
        <w:tab/>
      </w:r>
      <w:r w:rsidRPr="00531EA6">
        <w:rPr>
          <w:rFonts w:ascii="Franklin Gothic Book" w:hAnsi="Franklin Gothic Book"/>
        </w:rPr>
        <w:t xml:space="preserve">Knowledge of the mission and objectives of postsecondary technical education </w:t>
      </w:r>
    </w:p>
    <w:p w14:paraId="0E86936F" w14:textId="5005DCBD" w:rsidR="00531EA6" w:rsidRPr="00531EA6" w:rsidRDefault="00531EA6" w:rsidP="00531EA6">
      <w:pPr>
        <w:ind w:left="360"/>
        <w:rPr>
          <w:rFonts w:ascii="Franklin Gothic Book" w:hAnsi="Franklin Gothic Book"/>
        </w:rPr>
      </w:pPr>
      <w:r w:rsidRPr="00531EA6">
        <w:rPr>
          <w:rFonts w:ascii="Franklin Gothic Book" w:hAnsi="Franklin Gothic Book"/>
        </w:rPr>
        <w:t xml:space="preserve">• </w:t>
      </w:r>
      <w:r>
        <w:rPr>
          <w:rFonts w:ascii="Franklin Gothic Book" w:hAnsi="Franklin Gothic Book"/>
        </w:rPr>
        <w:tab/>
      </w:r>
      <w:r w:rsidRPr="00531EA6">
        <w:rPr>
          <w:rFonts w:ascii="Franklin Gothic Book" w:hAnsi="Franklin Gothic Book"/>
        </w:rPr>
        <w:t xml:space="preserve">Awareness of the college’s academic programs </w:t>
      </w:r>
    </w:p>
    <w:p w14:paraId="3FDB280C" w14:textId="0BF21D56" w:rsidR="00531EA6" w:rsidRPr="00531EA6" w:rsidRDefault="00531EA6" w:rsidP="00531EA6">
      <w:pPr>
        <w:ind w:left="360"/>
        <w:rPr>
          <w:rFonts w:ascii="Franklin Gothic Book" w:hAnsi="Franklin Gothic Book"/>
        </w:rPr>
      </w:pPr>
      <w:r w:rsidRPr="00531EA6">
        <w:rPr>
          <w:rFonts w:ascii="Franklin Gothic Book" w:hAnsi="Franklin Gothic Book"/>
        </w:rPr>
        <w:t xml:space="preserve">• </w:t>
      </w:r>
      <w:r>
        <w:rPr>
          <w:rFonts w:ascii="Franklin Gothic Book" w:hAnsi="Franklin Gothic Book"/>
        </w:rPr>
        <w:tab/>
      </w:r>
      <w:r w:rsidRPr="00531EA6">
        <w:rPr>
          <w:rFonts w:ascii="Franklin Gothic Book" w:hAnsi="Franklin Gothic Book"/>
        </w:rPr>
        <w:t xml:space="preserve">Ability to collaborate effectively with students, faculty, and staff </w:t>
      </w:r>
    </w:p>
    <w:p w14:paraId="654039B4" w14:textId="625C1FCB" w:rsidR="00531EA6" w:rsidRPr="00531EA6" w:rsidRDefault="00531EA6" w:rsidP="00531EA6">
      <w:pPr>
        <w:ind w:left="360"/>
        <w:rPr>
          <w:rFonts w:ascii="Franklin Gothic Book" w:hAnsi="Franklin Gothic Book"/>
        </w:rPr>
      </w:pPr>
      <w:r w:rsidRPr="00531EA6">
        <w:rPr>
          <w:rFonts w:ascii="Franklin Gothic Book" w:hAnsi="Franklin Gothic Book"/>
        </w:rPr>
        <w:t xml:space="preserve">• </w:t>
      </w:r>
      <w:r>
        <w:rPr>
          <w:rFonts w:ascii="Franklin Gothic Book" w:hAnsi="Franklin Gothic Book"/>
        </w:rPr>
        <w:tab/>
      </w:r>
      <w:r w:rsidRPr="00531EA6">
        <w:rPr>
          <w:rFonts w:ascii="Franklin Gothic Book" w:hAnsi="Franklin Gothic Book"/>
        </w:rPr>
        <w:t xml:space="preserve">Proficiency in preparing and delivering engaging classroom content </w:t>
      </w:r>
    </w:p>
    <w:p w14:paraId="55FBC797" w14:textId="033C8764" w:rsidR="00531EA6" w:rsidRPr="00531EA6" w:rsidRDefault="00531EA6" w:rsidP="00531EA6">
      <w:pPr>
        <w:ind w:left="360"/>
        <w:rPr>
          <w:rFonts w:ascii="Franklin Gothic Book" w:hAnsi="Franklin Gothic Book"/>
        </w:rPr>
      </w:pPr>
      <w:r w:rsidRPr="00531EA6">
        <w:rPr>
          <w:rFonts w:ascii="Franklin Gothic Book" w:hAnsi="Franklin Gothic Book"/>
        </w:rPr>
        <w:t xml:space="preserve">• </w:t>
      </w:r>
      <w:r>
        <w:rPr>
          <w:rFonts w:ascii="Franklin Gothic Book" w:hAnsi="Franklin Gothic Book"/>
        </w:rPr>
        <w:tab/>
      </w:r>
      <w:r w:rsidRPr="00531EA6">
        <w:rPr>
          <w:rFonts w:ascii="Franklin Gothic Book" w:hAnsi="Franklin Gothic Book"/>
        </w:rPr>
        <w:t xml:space="preserve">Capability to make timely and informed decisions </w:t>
      </w:r>
    </w:p>
    <w:p w14:paraId="1BAC6DB7" w14:textId="4422B63C" w:rsidR="00531EA6" w:rsidRPr="00531EA6" w:rsidRDefault="00531EA6" w:rsidP="00531EA6">
      <w:pPr>
        <w:ind w:left="360"/>
        <w:rPr>
          <w:rFonts w:ascii="Franklin Gothic Book" w:hAnsi="Franklin Gothic Book"/>
        </w:rPr>
      </w:pPr>
      <w:r w:rsidRPr="00531EA6">
        <w:rPr>
          <w:rFonts w:ascii="Franklin Gothic Book" w:hAnsi="Franklin Gothic Book"/>
        </w:rPr>
        <w:t xml:space="preserve">• </w:t>
      </w:r>
      <w:r>
        <w:rPr>
          <w:rFonts w:ascii="Franklin Gothic Book" w:hAnsi="Franklin Gothic Book"/>
        </w:rPr>
        <w:tab/>
      </w:r>
      <w:r w:rsidRPr="00531EA6">
        <w:rPr>
          <w:rFonts w:ascii="Franklin Gothic Book" w:hAnsi="Franklin Gothic Book"/>
        </w:rPr>
        <w:t xml:space="preserve">Proficiency in using computers and relevant software programs </w:t>
      </w:r>
    </w:p>
    <w:p w14:paraId="4FE7B2C1" w14:textId="02B5EA67" w:rsidR="00531EA6" w:rsidRPr="00531EA6" w:rsidRDefault="00531EA6" w:rsidP="00531EA6">
      <w:pPr>
        <w:ind w:left="360"/>
        <w:rPr>
          <w:rFonts w:ascii="Franklin Gothic Book" w:hAnsi="Franklin Gothic Book"/>
        </w:rPr>
      </w:pPr>
      <w:r w:rsidRPr="00531EA6">
        <w:rPr>
          <w:rFonts w:ascii="Franklin Gothic Book" w:hAnsi="Franklin Gothic Book"/>
        </w:rPr>
        <w:t xml:space="preserve">• </w:t>
      </w:r>
      <w:r>
        <w:rPr>
          <w:rFonts w:ascii="Franklin Gothic Book" w:hAnsi="Franklin Gothic Book"/>
        </w:rPr>
        <w:tab/>
      </w:r>
      <w:r w:rsidRPr="00531EA6">
        <w:rPr>
          <w:rFonts w:ascii="Franklin Gothic Book" w:hAnsi="Franklin Gothic Book"/>
        </w:rPr>
        <w:t xml:space="preserve">Strong decision-making and problem-solving abilities </w:t>
      </w:r>
    </w:p>
    <w:p w14:paraId="48749858" w14:textId="17EE2A4B" w:rsidR="00531EA6" w:rsidRPr="00531EA6" w:rsidRDefault="00531EA6" w:rsidP="00531EA6">
      <w:pPr>
        <w:ind w:left="360"/>
        <w:rPr>
          <w:rFonts w:ascii="Franklin Gothic Book" w:hAnsi="Franklin Gothic Book"/>
        </w:rPr>
      </w:pPr>
      <w:r w:rsidRPr="00531EA6">
        <w:rPr>
          <w:rFonts w:ascii="Franklin Gothic Book" w:hAnsi="Franklin Gothic Book"/>
        </w:rPr>
        <w:t xml:space="preserve">• </w:t>
      </w:r>
      <w:r>
        <w:rPr>
          <w:rFonts w:ascii="Franklin Gothic Book" w:hAnsi="Franklin Gothic Book"/>
        </w:rPr>
        <w:tab/>
      </w:r>
      <w:r w:rsidRPr="00531EA6">
        <w:rPr>
          <w:rFonts w:ascii="Franklin Gothic Book" w:hAnsi="Franklin Gothic Book"/>
        </w:rPr>
        <w:t xml:space="preserve">Excellent interpersonal skills and ability to interact professionally with the public </w:t>
      </w:r>
    </w:p>
    <w:p w14:paraId="06223A0F" w14:textId="26D92D8E" w:rsidR="001405F1" w:rsidRDefault="00531EA6" w:rsidP="00531EA6">
      <w:pPr>
        <w:ind w:left="360"/>
        <w:rPr>
          <w:rFonts w:ascii="Franklin Gothic Book" w:hAnsi="Franklin Gothic Book"/>
        </w:rPr>
      </w:pPr>
      <w:r w:rsidRPr="00531EA6">
        <w:rPr>
          <w:rFonts w:ascii="Franklin Gothic Book" w:hAnsi="Franklin Gothic Book"/>
        </w:rPr>
        <w:t xml:space="preserve">• </w:t>
      </w:r>
      <w:r>
        <w:rPr>
          <w:rFonts w:ascii="Franklin Gothic Book" w:hAnsi="Franklin Gothic Book"/>
        </w:rPr>
        <w:tab/>
      </w:r>
      <w:r w:rsidRPr="00531EA6">
        <w:rPr>
          <w:rFonts w:ascii="Franklin Gothic Book" w:hAnsi="Franklin Gothic Book"/>
        </w:rPr>
        <w:t>Superior oral and written communication skills</w:t>
      </w:r>
    </w:p>
    <w:p w14:paraId="351BDF33" w14:textId="094E886A" w:rsidR="0002421E" w:rsidRDefault="0002421E" w:rsidP="005526A9">
      <w:pPr>
        <w:rPr>
          <w:rFonts w:ascii="Franklin Gothic Book" w:hAnsi="Franklin Gothic Book"/>
        </w:rPr>
      </w:pPr>
    </w:p>
    <w:p w14:paraId="24D3F8AA" w14:textId="72F76766" w:rsidR="0002421E" w:rsidRDefault="0002421E" w:rsidP="005526A9">
      <w:pPr>
        <w:rPr>
          <w:rFonts w:ascii="Franklin Gothic Book" w:hAnsi="Franklin Gothic Book"/>
        </w:rPr>
      </w:pPr>
    </w:p>
    <w:p w14:paraId="1846A580" w14:textId="77777777" w:rsidR="0002421E" w:rsidRPr="001405F1" w:rsidRDefault="0002421E" w:rsidP="005526A9">
      <w:pPr>
        <w:rPr>
          <w:rFonts w:ascii="Franklin Gothic Book" w:hAnsi="Franklin Gothic Book"/>
        </w:rPr>
      </w:pPr>
    </w:p>
    <w:p w14:paraId="6A1A0F30" w14:textId="77777777" w:rsidR="001405F1" w:rsidRPr="001405F1" w:rsidRDefault="001405F1" w:rsidP="005526A9">
      <w:pPr>
        <w:rPr>
          <w:rFonts w:ascii="Franklin Gothic Book" w:hAnsi="Franklin Gothic Book" w:cs="Arial"/>
          <w:color w:val="1F4E79"/>
          <w:sz w:val="22"/>
          <w:szCs w:val="22"/>
        </w:rPr>
      </w:pPr>
    </w:p>
    <w:p w14:paraId="04C5980E" w14:textId="77777777" w:rsidR="00995E3C" w:rsidRDefault="00895B28" w:rsidP="00995E3C">
      <w:pPr>
        <w:rPr>
          <w:rFonts w:ascii="Franklin Gothic Book" w:hAnsi="Franklin Gothic Book"/>
        </w:rPr>
      </w:pPr>
      <w:r w:rsidRPr="00C70B4C">
        <w:rPr>
          <w:rFonts w:ascii="Franklin Gothic Book" w:hAnsi="Franklin Gothic Book" w:cs="Arial"/>
          <w:b/>
          <w:color w:val="1F4E79"/>
          <w:sz w:val="20"/>
          <w:szCs w:val="20"/>
        </w:rPr>
        <w:lastRenderedPageBreak/>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w14:paraId="2B670EFA" w14:textId="77777777" w:rsidR="00995E3C" w:rsidRPr="00995E3C" w:rsidRDefault="00995E3C" w:rsidP="00995E3C">
      <w:pPr>
        <w:rPr>
          <w:rFonts w:ascii="Franklin Gothic Book" w:hAnsi="Franklin Gothic Book"/>
          <w:sz w:val="10"/>
          <w:szCs w:val="10"/>
        </w:rPr>
      </w:pPr>
    </w:p>
    <w:p w14:paraId="2BB66802" w14:textId="77777777" w:rsidR="0096648A" w:rsidRPr="0096648A" w:rsidRDefault="0096648A" w:rsidP="0096648A">
      <w:pPr>
        <w:jc w:val="both"/>
        <w:rPr>
          <w:rFonts w:ascii="Franklin Gothic Book" w:hAnsi="Franklin Gothic Book" w:cs="Arial"/>
        </w:rPr>
      </w:pPr>
      <w:r w:rsidRPr="0096648A">
        <w:rPr>
          <w:rFonts w:ascii="Franklin Gothic Book" w:hAnsi="Franklin Gothic Book" w:cs="Arial"/>
        </w:rPr>
        <w:t xml:space="preserve">This is a part-time position without insurance benefits; work hours will not exceed 29 per week.  Hourly rate is commensurate with education and work experience.  </w:t>
      </w:r>
    </w:p>
    <w:p w14:paraId="0FC0F0BE" w14:textId="77777777" w:rsidR="00365FAD" w:rsidRPr="00365FAD" w:rsidRDefault="00365FAD" w:rsidP="00373CF6">
      <w:pPr>
        <w:jc w:val="both"/>
        <w:rPr>
          <w:rFonts w:ascii="Franklin Gothic Book" w:hAnsi="Franklin Gothic Book" w:cs="Arial"/>
          <w:b/>
          <w:sz w:val="22"/>
          <w:szCs w:val="22"/>
        </w:rPr>
      </w:pPr>
    </w:p>
    <w:p w14:paraId="77E05E98" w14:textId="77777777" w:rsidR="00594E9E" w:rsidRDefault="00895B28" w:rsidP="00895B28">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14:paraId="7599E88C" w14:textId="77777777" w:rsidR="00B06AED" w:rsidRPr="006052F6" w:rsidRDefault="00B06AED" w:rsidP="00895B28">
      <w:pPr>
        <w:rPr>
          <w:rFonts w:ascii="Franklin Gothic Book" w:hAnsi="Franklin Gothic Book" w:cs="Arial"/>
          <w:color w:val="1F4E79"/>
          <w:sz w:val="10"/>
          <w:szCs w:val="10"/>
        </w:rPr>
      </w:pPr>
    </w:p>
    <w:p w14:paraId="0DA32E43" w14:textId="552576B3"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It shall be a condition of employment to submit to a background investigation.  Offers of employment shall be conditional pending the result of the background investigation.</w:t>
      </w:r>
    </w:p>
    <w:p w14:paraId="05A1084B" w14:textId="4F5B6960"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Federal Law requires ID and eligibility verification prior to employment.</w:t>
      </w:r>
    </w:p>
    <w:p w14:paraId="607C4014" w14:textId="7A322025" w:rsidR="00170E21" w:rsidRDefault="00170E21"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p>
    <w:p w14:paraId="62456BB9" w14:textId="39B392E9"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All male U.S. citizens, and male aliens living in the U.S., who are ages 18 through 25, are required to register for the military draft and must present proof of Selective Service Registration upon employment.</w:t>
      </w:r>
    </w:p>
    <w:p w14:paraId="0973C0EB" w14:textId="010AB925" w:rsidR="00170E21" w:rsidRDefault="00170E21"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p>
    <w:p w14:paraId="73375A06" w14:textId="739D539E"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Applicants who need special assistance may request assistance by phoning (770) 229-3454.</w:t>
      </w:r>
    </w:p>
    <w:p w14:paraId="6C50B9C8" w14:textId="7F9AB053" w:rsidR="00170E21" w:rsidRDefault="00170E21"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p>
    <w:p w14:paraId="3214581D" w14:textId="40C9ECBC"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Applicants</w:t>
      </w:r>
      <w:r w:rsidRPr="55FC7A85">
        <w:rPr>
          <w:rFonts w:ascii="Franklin Gothic Book" w:eastAsia="Franklin Gothic Book" w:hAnsi="Franklin Gothic Book" w:cs="Franklin Gothic Book"/>
          <w:b/>
          <w:bCs/>
          <w:color w:val="000000" w:themeColor="text1"/>
        </w:rPr>
        <w:t xml:space="preserve"> </w:t>
      </w:r>
      <w:r w:rsidRPr="55FC7A85">
        <w:rPr>
          <w:rFonts w:ascii="Franklin Gothic Book" w:eastAsia="Franklin Gothic Book" w:hAnsi="Franklin Gothic Book" w:cs="Franklin Gothic Book"/>
          <w:color w:val="000000" w:themeColor="text1"/>
        </w:rPr>
        <w:t>scheduled for interviews will be notified of the status of the position. The candidate selected for this position must successfully complete a criminal background investigation and motor vehicle screening.</w:t>
      </w:r>
    </w:p>
    <w:p w14:paraId="2C7B4277" w14:textId="49765EA0" w:rsidR="00170E21" w:rsidRDefault="00170E21" w:rsidP="13EFFB17">
      <w:pPr>
        <w:widowControl w:val="0"/>
        <w:autoSpaceDE w:val="0"/>
        <w:autoSpaceDN w:val="0"/>
        <w:adjustRightInd w:val="0"/>
        <w:rPr>
          <w:rFonts w:ascii="Franklin Gothic Book" w:hAnsi="Franklin Gothic Book" w:cs="Arial"/>
        </w:rPr>
      </w:pPr>
      <w:r w:rsidRPr="13EFFB17">
        <w:rPr>
          <w:rFonts w:ascii="Franklin Gothic Book" w:hAnsi="Franklin Gothic Book" w:cs="Arial"/>
        </w:rPr>
        <w:t xml:space="preserve"> </w:t>
      </w:r>
    </w:p>
    <w:p w14:paraId="30C6C637" w14:textId="54AEEB98" w:rsidR="00FC7F13" w:rsidRDefault="00FC7F13" w:rsidP="009F39AD">
      <w:pPr>
        <w:widowControl w:val="0"/>
        <w:autoSpaceDE w:val="0"/>
        <w:autoSpaceDN w:val="0"/>
        <w:adjustRightInd w:val="0"/>
        <w:rPr>
          <w:rFonts w:ascii="Franklin Gothic Book" w:hAnsi="Franklin Gothic Book" w:cs="Arial"/>
          <w:iCs/>
        </w:rPr>
      </w:pPr>
    </w:p>
    <w:p w14:paraId="55910839" w14:textId="77777777" w:rsidR="00FC7F13" w:rsidRDefault="00FC7F13" w:rsidP="009F39AD">
      <w:pPr>
        <w:widowControl w:val="0"/>
        <w:autoSpaceDE w:val="0"/>
        <w:autoSpaceDN w:val="0"/>
        <w:adjustRightInd w:val="0"/>
        <w:rPr>
          <w:rFonts w:ascii="Franklin Gothic Book" w:hAnsi="Franklin Gothic Book" w:cs="Arial"/>
          <w:iCs/>
        </w:rPr>
      </w:pPr>
    </w:p>
    <w:p w14:paraId="61237961" w14:textId="7F0AE836" w:rsidR="00FC7F13" w:rsidRDefault="00FC7F13" w:rsidP="009F39AD">
      <w:pPr>
        <w:widowControl w:val="0"/>
        <w:autoSpaceDE w:val="0"/>
        <w:autoSpaceDN w:val="0"/>
        <w:adjustRightInd w:val="0"/>
        <w:rPr>
          <w:rFonts w:ascii="Franklin Gothic Book" w:hAnsi="Franklin Gothic Book" w:cs="Arial"/>
          <w:iCs/>
          <w:sz w:val="22"/>
          <w:szCs w:val="22"/>
        </w:rPr>
      </w:pPr>
    </w:p>
    <w:p w14:paraId="607B5002" w14:textId="10F6FF99" w:rsidR="00FC7F13" w:rsidRPr="00547998" w:rsidRDefault="00FC7F13" w:rsidP="009F39AD">
      <w:pPr>
        <w:widowControl w:val="0"/>
        <w:autoSpaceDE w:val="0"/>
        <w:autoSpaceDN w:val="0"/>
        <w:adjustRightInd w:val="0"/>
        <w:rPr>
          <w:rFonts w:ascii="Franklin Gothic Book" w:hAnsi="Franklin Gothic Book" w:cs="Arial"/>
          <w:iCs/>
          <w:sz w:val="22"/>
          <w:szCs w:val="22"/>
        </w:rPr>
      </w:pPr>
      <w:r w:rsidRPr="00A32248">
        <w:rPr>
          <w:rFonts w:ascii="Franklin Gothic Book" w:hAnsi="Franklin Gothic Book"/>
          <w:sz w:val="20"/>
        </w:rPr>
        <w:t>The Technical College System of Georgia and its constituent Technical Colleges do not discriminate on the basis of race, color, creed, national or ethnic origin, sex, relig</w:t>
      </w:r>
      <w:bookmarkStart w:id="0" w:name="_GoBack"/>
      <w:bookmarkEnd w:id="0"/>
      <w:r w:rsidRPr="00A32248">
        <w:rPr>
          <w:rFonts w:ascii="Franklin Gothic Book" w:hAnsi="Franklin Gothic Book"/>
          <w:sz w:val="20"/>
        </w:rPr>
        <w:t>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0FB18F99" w14:textId="77777777" w:rsidR="00373CF6" w:rsidRPr="00515B4A" w:rsidRDefault="00373CF6" w:rsidP="00373CF6">
      <w:pPr>
        <w:jc w:val="both"/>
        <w:rPr>
          <w:rFonts w:ascii="Franklin Gothic Book" w:hAnsi="Franklin Gothic Book" w:cs="Arial"/>
          <w:bCs/>
          <w:iCs/>
          <w:sz w:val="22"/>
          <w:szCs w:val="22"/>
        </w:rPr>
      </w:pPr>
    </w:p>
    <w:sectPr w:rsidR="00373CF6" w:rsidRPr="00515B4A" w:rsidSect="000C6864">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3A13B" w14:textId="77777777" w:rsidR="000873C2" w:rsidRDefault="000873C2" w:rsidP="00D43C66">
      <w:r>
        <w:separator/>
      </w:r>
    </w:p>
  </w:endnote>
  <w:endnote w:type="continuationSeparator" w:id="0">
    <w:p w14:paraId="4E2EFEE5" w14:textId="77777777" w:rsidR="000873C2" w:rsidRDefault="000873C2"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6DCB4"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4F4DA18F"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9D67B" w14:textId="77777777" w:rsidR="000873C2" w:rsidRDefault="000873C2" w:rsidP="00D43C66">
      <w:r>
        <w:separator/>
      </w:r>
    </w:p>
  </w:footnote>
  <w:footnote w:type="continuationSeparator" w:id="0">
    <w:p w14:paraId="30E3AFC5" w14:textId="77777777" w:rsidR="000873C2" w:rsidRDefault="000873C2" w:rsidP="00D43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82D38"/>
    <w:multiLevelType w:val="hybridMultilevel"/>
    <w:tmpl w:val="9BF8277E"/>
    <w:lvl w:ilvl="0" w:tplc="1D5A6C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037D1"/>
    <w:multiLevelType w:val="hybridMultilevel"/>
    <w:tmpl w:val="2428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2421E"/>
    <w:rsid w:val="000730A4"/>
    <w:rsid w:val="00083D03"/>
    <w:rsid w:val="000873C2"/>
    <w:rsid w:val="000C6864"/>
    <w:rsid w:val="000D634C"/>
    <w:rsid w:val="001405F1"/>
    <w:rsid w:val="00170E21"/>
    <w:rsid w:val="001E1A3C"/>
    <w:rsid w:val="001F30CE"/>
    <w:rsid w:val="00225E13"/>
    <w:rsid w:val="0023300F"/>
    <w:rsid w:val="00240623"/>
    <w:rsid w:val="002770AD"/>
    <w:rsid w:val="00294D0E"/>
    <w:rsid w:val="002D3BC1"/>
    <w:rsid w:val="00365FAD"/>
    <w:rsid w:val="00373CF6"/>
    <w:rsid w:val="003A0A9F"/>
    <w:rsid w:val="003D5C37"/>
    <w:rsid w:val="003F7A6B"/>
    <w:rsid w:val="00404D7C"/>
    <w:rsid w:val="00407C9D"/>
    <w:rsid w:val="00425413"/>
    <w:rsid w:val="004631B4"/>
    <w:rsid w:val="004754A5"/>
    <w:rsid w:val="004C00A6"/>
    <w:rsid w:val="00515B4A"/>
    <w:rsid w:val="00531EA6"/>
    <w:rsid w:val="005526A9"/>
    <w:rsid w:val="005536CB"/>
    <w:rsid w:val="0057696C"/>
    <w:rsid w:val="00594E9E"/>
    <w:rsid w:val="005E1F99"/>
    <w:rsid w:val="006052F6"/>
    <w:rsid w:val="00653568"/>
    <w:rsid w:val="0067386F"/>
    <w:rsid w:val="006C3FD6"/>
    <w:rsid w:val="006D3335"/>
    <w:rsid w:val="006F5238"/>
    <w:rsid w:val="006F7F44"/>
    <w:rsid w:val="00712029"/>
    <w:rsid w:val="00761BFB"/>
    <w:rsid w:val="00766A29"/>
    <w:rsid w:val="0077659E"/>
    <w:rsid w:val="007A7204"/>
    <w:rsid w:val="007C0855"/>
    <w:rsid w:val="007C1475"/>
    <w:rsid w:val="007C2620"/>
    <w:rsid w:val="007C5481"/>
    <w:rsid w:val="00861B0E"/>
    <w:rsid w:val="00861F8E"/>
    <w:rsid w:val="008739D7"/>
    <w:rsid w:val="0089046D"/>
    <w:rsid w:val="00895B28"/>
    <w:rsid w:val="008C4CC5"/>
    <w:rsid w:val="008C5C32"/>
    <w:rsid w:val="008E7247"/>
    <w:rsid w:val="00900E89"/>
    <w:rsid w:val="0091022D"/>
    <w:rsid w:val="00934BE8"/>
    <w:rsid w:val="0096648A"/>
    <w:rsid w:val="0098134E"/>
    <w:rsid w:val="00995E3C"/>
    <w:rsid w:val="009D30CD"/>
    <w:rsid w:val="009F10A9"/>
    <w:rsid w:val="009F39AD"/>
    <w:rsid w:val="009F59A6"/>
    <w:rsid w:val="00A013A8"/>
    <w:rsid w:val="00A125FD"/>
    <w:rsid w:val="00A12D22"/>
    <w:rsid w:val="00A21398"/>
    <w:rsid w:val="00A33FB2"/>
    <w:rsid w:val="00A577DA"/>
    <w:rsid w:val="00A854B5"/>
    <w:rsid w:val="00AA69AE"/>
    <w:rsid w:val="00AB3C4D"/>
    <w:rsid w:val="00AC46CF"/>
    <w:rsid w:val="00AD0E27"/>
    <w:rsid w:val="00AE5250"/>
    <w:rsid w:val="00AF5E3B"/>
    <w:rsid w:val="00AF6AE1"/>
    <w:rsid w:val="00AF79B3"/>
    <w:rsid w:val="00B06AED"/>
    <w:rsid w:val="00B42105"/>
    <w:rsid w:val="00BE0D59"/>
    <w:rsid w:val="00C1300B"/>
    <w:rsid w:val="00C21E8C"/>
    <w:rsid w:val="00C31027"/>
    <w:rsid w:val="00C436DB"/>
    <w:rsid w:val="00C70B4C"/>
    <w:rsid w:val="00C81656"/>
    <w:rsid w:val="00CA367A"/>
    <w:rsid w:val="00CC683F"/>
    <w:rsid w:val="00CF5B8F"/>
    <w:rsid w:val="00D00146"/>
    <w:rsid w:val="00D1363E"/>
    <w:rsid w:val="00D42F5D"/>
    <w:rsid w:val="00D43C66"/>
    <w:rsid w:val="00D66AED"/>
    <w:rsid w:val="00D87E4E"/>
    <w:rsid w:val="00DB5BE6"/>
    <w:rsid w:val="00DC36AC"/>
    <w:rsid w:val="00E01B99"/>
    <w:rsid w:val="00E03D1A"/>
    <w:rsid w:val="00E075FD"/>
    <w:rsid w:val="00E43580"/>
    <w:rsid w:val="00E5127E"/>
    <w:rsid w:val="00E539EE"/>
    <w:rsid w:val="00E87F6E"/>
    <w:rsid w:val="00EC07A9"/>
    <w:rsid w:val="00EC1F1A"/>
    <w:rsid w:val="00F04E7D"/>
    <w:rsid w:val="00F37772"/>
    <w:rsid w:val="00F53D5E"/>
    <w:rsid w:val="00F9476A"/>
    <w:rsid w:val="00FA2D8C"/>
    <w:rsid w:val="00FC1E54"/>
    <w:rsid w:val="00FC5548"/>
    <w:rsid w:val="00FC7F13"/>
    <w:rsid w:val="00FD74B7"/>
    <w:rsid w:val="00FE38E1"/>
    <w:rsid w:val="00FF2125"/>
    <w:rsid w:val="0C2B8492"/>
    <w:rsid w:val="13EFFB17"/>
    <w:rsid w:val="15B0F36C"/>
    <w:rsid w:val="19D4AB13"/>
    <w:rsid w:val="2AE798D8"/>
    <w:rsid w:val="535CF140"/>
    <w:rsid w:val="55FC7A85"/>
    <w:rsid w:val="5CE1E4BE"/>
    <w:rsid w:val="650DA085"/>
    <w:rsid w:val="6B19E180"/>
    <w:rsid w:val="6C347A8C"/>
    <w:rsid w:val="78860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E49D"/>
  <w15:chartTrackingRefBased/>
  <w15:docId w15:val="{FD277E06-FAC0-4DAA-88F4-72DE32BD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paragraph" w:styleId="Heading1">
    <w:name w:val="heading 1"/>
    <w:basedOn w:val="Normal"/>
    <w:next w:val="Normal"/>
    <w:link w:val="Heading1Char"/>
    <w:qFormat/>
    <w:rsid w:val="00FE38E1"/>
    <w:pPr>
      <w:keepNext/>
      <w:outlineLvl w:val="0"/>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character" w:customStyle="1" w:styleId="Heading1Char">
    <w:name w:val="Heading 1 Char"/>
    <w:basedOn w:val="DefaultParagraphFont"/>
    <w:link w:val="Heading1"/>
    <w:rsid w:val="00FE38E1"/>
    <w:rPr>
      <w:rFonts w:ascii="Arial" w:eastAsia="Times New Roman" w:hAnsi="Arial" w:cs="Arial"/>
      <w:b/>
      <w:sz w:val="28"/>
      <w:szCs w:val="24"/>
    </w:rPr>
  </w:style>
  <w:style w:type="paragraph" w:styleId="ListParagraph">
    <w:name w:val="List Paragraph"/>
    <w:basedOn w:val="Normal"/>
    <w:uiPriority w:val="34"/>
    <w:qFormat/>
    <w:rsid w:val="00024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503929065">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C3678-019C-43A5-91BA-1FB66BD6D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6C6BB-CE65-4052-A6C3-482AB080D120}">
  <ds:schemaRefs>
    <ds:schemaRef ds:uri="http://schemas.microsoft.com/sharepoint/v3/contenttype/forms"/>
  </ds:schemaRefs>
</ds:datastoreItem>
</file>

<file path=customXml/itemProps3.xml><?xml version="1.0" encoding="utf-8"?>
<ds:datastoreItem xmlns:ds="http://schemas.openxmlformats.org/officeDocument/2006/customXml" ds:itemID="{6C7F505F-9E99-40CA-BF2B-EC18546B268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a5b52b7-10ae-4748-bad4-1a40c4b59909"/>
    <ds:schemaRef ds:uri="http://www.w3.org/XML/1998/namespace"/>
  </ds:schemaRefs>
</ds:datastoreItem>
</file>

<file path=customXml/itemProps4.xml><?xml version="1.0" encoding="utf-8"?>
<ds:datastoreItem xmlns:ds="http://schemas.openxmlformats.org/officeDocument/2006/customXml" ds:itemID="{DF9E1AFD-7EAB-4FA8-975E-9745263C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2</cp:revision>
  <cp:lastPrinted>2018-02-20T18:35:00Z</cp:lastPrinted>
  <dcterms:created xsi:type="dcterms:W3CDTF">2025-01-09T18:48:00Z</dcterms:created>
  <dcterms:modified xsi:type="dcterms:W3CDTF">2025-01-09T18:48:00Z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