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EA56" w14:textId="57F5E765" w:rsidR="006E5721" w:rsidRDefault="006E5721" w:rsidP="006E5721">
      <w:pPr>
        <w:jc w:val="right"/>
        <w:rPr>
          <w:b/>
        </w:rPr>
      </w:pPr>
      <w:r w:rsidRPr="00D9585E">
        <w:rPr>
          <w:b/>
          <w:sz w:val="36"/>
        </w:rPr>
        <w:t>POSITION ANNOUNCEMENT</w:t>
      </w:r>
      <w:r>
        <w:rPr>
          <w:b/>
          <w:noProof/>
        </w:rPr>
        <w:drawing>
          <wp:anchor distT="0" distB="0" distL="114300" distR="114300" simplePos="0" relativeHeight="251658240" behindDoc="0" locked="0" layoutInCell="1" allowOverlap="1" wp14:anchorId="3556BAD4" wp14:editId="5B4A2E4F">
            <wp:simplePos x="0" y="0"/>
            <wp:positionH relativeFrom="column">
              <wp:posOffset>-64135</wp:posOffset>
            </wp:positionH>
            <wp:positionV relativeFrom="paragraph">
              <wp:posOffset>-366395</wp:posOffset>
            </wp:positionV>
            <wp:extent cx="1102360" cy="818515"/>
            <wp:effectExtent l="0" t="0" r="2540" b="635"/>
            <wp:wrapNone/>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360"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0E73E" w14:textId="77777777" w:rsidR="006E5721" w:rsidRDefault="006E5721" w:rsidP="0094042E">
      <w:pPr>
        <w:rPr>
          <w:b/>
        </w:rPr>
      </w:pPr>
    </w:p>
    <w:p w14:paraId="2324150F" w14:textId="77777777" w:rsidR="006E5721" w:rsidRDefault="009C5D6C" w:rsidP="0094042E">
      <w:pPr>
        <w:rPr>
          <w:b/>
        </w:rPr>
      </w:pPr>
      <w:r>
        <w:rPr>
          <w:b/>
        </w:rPr>
        <w:pict w14:anchorId="47DF6EA1">
          <v:rect id="_x0000_i1025" style="width:0;height:1.5pt" o:hralign="center" o:hrstd="t" o:hr="t" fillcolor="#a0a0a0" stroked="f"/>
        </w:pict>
      </w:r>
    </w:p>
    <w:p w14:paraId="3A48AAA1" w14:textId="1563C7D7" w:rsidR="0094042E" w:rsidRPr="001807AC" w:rsidRDefault="006E5721" w:rsidP="0094042E">
      <w:pPr>
        <w:rPr>
          <w:b/>
        </w:rPr>
      </w:pPr>
      <w:r w:rsidRPr="001807AC">
        <w:rPr>
          <w:b/>
        </w:rPr>
        <w:t xml:space="preserve">POSITION TITLE:  </w:t>
      </w:r>
      <w:r w:rsidR="001027B5">
        <w:rPr>
          <w:b/>
        </w:rPr>
        <w:t xml:space="preserve"> </w:t>
      </w:r>
      <w:r w:rsidR="000E50B7">
        <w:rPr>
          <w:b/>
        </w:rPr>
        <w:t>Shipping and Receiving Technician</w:t>
      </w:r>
      <w:r w:rsidR="00F97CA8">
        <w:rPr>
          <w:b/>
        </w:rPr>
        <w:t xml:space="preserve"> </w:t>
      </w:r>
      <w:r w:rsidR="00E23E18">
        <w:rPr>
          <w:b/>
        </w:rPr>
        <w:t>(</w:t>
      </w:r>
      <w:r w:rsidR="00F97CA8">
        <w:rPr>
          <w:b/>
        </w:rPr>
        <w:t>Full-Time</w:t>
      </w:r>
      <w:r w:rsidR="00E23E18">
        <w:rPr>
          <w:b/>
        </w:rPr>
        <w:t>)</w:t>
      </w:r>
    </w:p>
    <w:p w14:paraId="10C6B596" w14:textId="77777777" w:rsidR="00875E5D" w:rsidRPr="00E23E18" w:rsidRDefault="00875E5D" w:rsidP="0094042E">
      <w:pPr>
        <w:rPr>
          <w:sz w:val="16"/>
          <w:szCs w:val="16"/>
        </w:rPr>
      </w:pPr>
    </w:p>
    <w:p w14:paraId="3230FFD4" w14:textId="77777777" w:rsidR="006E5721" w:rsidRPr="001807AC" w:rsidRDefault="006E5721" w:rsidP="0094042E">
      <w:pPr>
        <w:rPr>
          <w:rFonts w:cs="Calibri"/>
          <w:b/>
        </w:rPr>
      </w:pPr>
      <w:r w:rsidRPr="001807AC">
        <w:rPr>
          <w:rFonts w:cs="Calibri"/>
          <w:b/>
        </w:rPr>
        <w:t>POSITION DESCRIPTION:</w:t>
      </w:r>
    </w:p>
    <w:p w14:paraId="1CD334AB" w14:textId="4EB8ADB7" w:rsidR="001807AC" w:rsidRPr="001807AC" w:rsidRDefault="000E50B7" w:rsidP="001807AC">
      <w:pPr>
        <w:pStyle w:val="NoSpacing"/>
        <w:jc w:val="both"/>
        <w:rPr>
          <w:rFonts w:asciiTheme="minorHAnsi" w:hAnsiTheme="minorHAnsi" w:cs="Arial"/>
          <w:b/>
        </w:rPr>
      </w:pPr>
      <w:r>
        <w:rPr>
          <w:rFonts w:asciiTheme="minorHAnsi" w:hAnsiTheme="minorHAnsi" w:cs="Arial"/>
        </w:rPr>
        <w:t>Under general supervision, this position is responsible for managing the physical asset process.</w:t>
      </w:r>
      <w:r w:rsidR="00250A2D">
        <w:rPr>
          <w:rFonts w:asciiTheme="minorHAnsi" w:hAnsiTheme="minorHAnsi" w:cs="Arial"/>
        </w:rPr>
        <w:t xml:space="preserve">  Major duties include: </w:t>
      </w:r>
      <w:r>
        <w:rPr>
          <w:rFonts w:asciiTheme="minorHAnsi" w:hAnsiTheme="minorHAnsi" w:cs="Arial"/>
        </w:rPr>
        <w:t xml:space="preserve">  </w:t>
      </w:r>
    </w:p>
    <w:p w14:paraId="4E8FC775" w14:textId="5888C593" w:rsidR="00250A2D" w:rsidRPr="000E50B7" w:rsidRDefault="00250A2D" w:rsidP="007B01AE">
      <w:pPr>
        <w:pStyle w:val="NoSpacing"/>
        <w:ind w:left="720" w:hanging="360"/>
        <w:rPr>
          <w:rFonts w:asciiTheme="minorHAnsi" w:hAnsiTheme="minorHAnsi" w:cs="Arial"/>
          <w:sz w:val="8"/>
          <w:szCs w:val="8"/>
        </w:rPr>
      </w:pPr>
      <w:r>
        <w:t xml:space="preserve">• </w:t>
      </w:r>
      <w:r w:rsidR="007B01AE">
        <w:tab/>
      </w:r>
      <w:r>
        <w:t xml:space="preserve">Manages the physical asset process ensuring all physical assets are categorized, tagged and entered into the inventory database; </w:t>
      </w:r>
    </w:p>
    <w:p w14:paraId="7CE3B129" w14:textId="6100FB81" w:rsidR="00250A2D" w:rsidRPr="000E50B7" w:rsidRDefault="00250A2D" w:rsidP="007B01AE">
      <w:pPr>
        <w:pStyle w:val="NoSpacing"/>
        <w:ind w:left="360"/>
        <w:rPr>
          <w:rFonts w:asciiTheme="minorHAnsi" w:hAnsiTheme="minorHAnsi" w:cs="Arial"/>
          <w:sz w:val="8"/>
          <w:szCs w:val="8"/>
        </w:rPr>
      </w:pPr>
      <w:r>
        <w:t xml:space="preserve">• </w:t>
      </w:r>
      <w:r w:rsidR="007B01AE">
        <w:tab/>
      </w:r>
      <w:r>
        <w:t xml:space="preserve">Establishes and maintains automated and manual filing/inventory system; </w:t>
      </w:r>
    </w:p>
    <w:p w14:paraId="4610740C" w14:textId="7DBD61E5" w:rsidR="00250A2D" w:rsidRPr="000E50B7" w:rsidRDefault="00250A2D" w:rsidP="007B01AE">
      <w:pPr>
        <w:pStyle w:val="NoSpacing"/>
        <w:ind w:left="360"/>
        <w:rPr>
          <w:rFonts w:asciiTheme="minorHAnsi" w:hAnsiTheme="minorHAnsi" w:cs="Arial"/>
          <w:sz w:val="8"/>
          <w:szCs w:val="8"/>
        </w:rPr>
      </w:pPr>
      <w:r>
        <w:t xml:space="preserve">• </w:t>
      </w:r>
      <w:r w:rsidR="007B01AE">
        <w:tab/>
      </w:r>
      <w:r>
        <w:t xml:space="preserve">Conducts periodic physical inventories of property; </w:t>
      </w:r>
    </w:p>
    <w:p w14:paraId="0040B778" w14:textId="65618CD1" w:rsidR="00250A2D" w:rsidRPr="000E50B7" w:rsidRDefault="00250A2D" w:rsidP="007B01AE">
      <w:pPr>
        <w:pStyle w:val="NoSpacing"/>
        <w:ind w:left="720" w:hanging="360"/>
        <w:rPr>
          <w:rFonts w:asciiTheme="minorHAnsi" w:hAnsiTheme="minorHAnsi" w:cs="Arial"/>
          <w:sz w:val="8"/>
          <w:szCs w:val="8"/>
        </w:rPr>
      </w:pPr>
      <w:r>
        <w:t xml:space="preserve">• </w:t>
      </w:r>
      <w:r w:rsidR="007B01AE">
        <w:tab/>
      </w:r>
      <w:r>
        <w:t xml:space="preserve">Assists in identifying surplus property, completes surplus property transfer forms and related data entry; takes steps to assure disposal of surplus property; </w:t>
      </w:r>
    </w:p>
    <w:p w14:paraId="4DCB3888" w14:textId="5A4CAAA0" w:rsidR="00250A2D" w:rsidRPr="000E50B7" w:rsidRDefault="00250A2D" w:rsidP="007B01AE">
      <w:pPr>
        <w:pStyle w:val="NoSpacing"/>
        <w:ind w:left="720" w:hanging="360"/>
        <w:rPr>
          <w:rFonts w:asciiTheme="minorHAnsi" w:hAnsiTheme="minorHAnsi" w:cs="Arial"/>
          <w:sz w:val="8"/>
          <w:szCs w:val="8"/>
        </w:rPr>
      </w:pPr>
      <w:r>
        <w:t xml:space="preserve">• </w:t>
      </w:r>
      <w:r w:rsidR="007B01AE">
        <w:tab/>
      </w:r>
      <w:r>
        <w:t xml:space="preserve">Serves as a technical source for others concerning pertinent purchasing/procurement rules, regulations, policies and/or processes; and </w:t>
      </w:r>
    </w:p>
    <w:p w14:paraId="08448D42" w14:textId="2027FB37" w:rsidR="00250A2D" w:rsidRDefault="00250A2D" w:rsidP="007B01AE">
      <w:pPr>
        <w:pStyle w:val="NoSpacing"/>
        <w:ind w:left="360"/>
      </w:pPr>
      <w:r>
        <w:t xml:space="preserve">• </w:t>
      </w:r>
      <w:r w:rsidR="007B01AE">
        <w:tab/>
      </w:r>
      <w:r>
        <w:t>Other duties as assigned.</w:t>
      </w:r>
    </w:p>
    <w:p w14:paraId="6D9856FD" w14:textId="77777777" w:rsidR="001807AC" w:rsidRPr="001807AC" w:rsidRDefault="001807AC" w:rsidP="001807AC">
      <w:pPr>
        <w:pStyle w:val="NoSpacing"/>
        <w:rPr>
          <w:rFonts w:asciiTheme="minorHAnsi" w:hAnsiTheme="minorHAnsi" w:cs="Arial"/>
          <w:b/>
        </w:rPr>
      </w:pPr>
    </w:p>
    <w:p w14:paraId="084E2412" w14:textId="77777777" w:rsidR="001807AC" w:rsidRPr="00E23E18" w:rsidRDefault="001807AC" w:rsidP="001807AC">
      <w:pPr>
        <w:pStyle w:val="ListParagraph"/>
        <w:ind w:left="0"/>
        <w:rPr>
          <w:rFonts w:cs="Arial"/>
          <w:color w:val="000000"/>
          <w:sz w:val="8"/>
          <w:szCs w:val="8"/>
        </w:rPr>
      </w:pPr>
      <w:r w:rsidRPr="001807AC">
        <w:rPr>
          <w:rStyle w:val="Strong"/>
          <w:rFonts w:cs="Arial"/>
          <w:color w:val="000000"/>
        </w:rPr>
        <w:t xml:space="preserve">Minimum Qualifications: </w:t>
      </w:r>
      <w:r w:rsidRPr="001807AC">
        <w:rPr>
          <w:rFonts w:cs="Arial"/>
        </w:rPr>
        <w:br/>
      </w:r>
    </w:p>
    <w:p w14:paraId="2270C028" w14:textId="4E142E28" w:rsidR="007B01AE" w:rsidRPr="007B01AE" w:rsidRDefault="007B01AE" w:rsidP="007B01AE">
      <w:pPr>
        <w:pStyle w:val="ListParagraph"/>
        <w:numPr>
          <w:ilvl w:val="0"/>
          <w:numId w:val="14"/>
        </w:numPr>
        <w:ind w:left="720"/>
        <w:jc w:val="both"/>
      </w:pPr>
      <w:r>
        <w:rPr>
          <w:rFonts w:cs="Arial"/>
        </w:rPr>
        <w:t>High School diploma or equivalent</w:t>
      </w:r>
    </w:p>
    <w:p w14:paraId="2C1C86DE" w14:textId="42244DB6" w:rsidR="00250A2D" w:rsidRPr="00B910A4" w:rsidRDefault="00250A2D" w:rsidP="007B01AE">
      <w:pPr>
        <w:pStyle w:val="ListParagraph"/>
        <w:numPr>
          <w:ilvl w:val="0"/>
          <w:numId w:val="14"/>
        </w:numPr>
        <w:ind w:left="720"/>
        <w:jc w:val="both"/>
      </w:pPr>
      <w:r w:rsidRPr="001807AC">
        <w:rPr>
          <w:rFonts w:cs="Arial"/>
        </w:rPr>
        <w:t xml:space="preserve">Ability to </w:t>
      </w:r>
      <w:r w:rsidR="003805E2">
        <w:rPr>
          <w:rFonts w:cs="Arial"/>
        </w:rPr>
        <w:t>lift 50 lbs.</w:t>
      </w:r>
    </w:p>
    <w:p w14:paraId="7E7C8B05" w14:textId="77777777" w:rsidR="00250A2D" w:rsidRDefault="00250A2D" w:rsidP="001807AC">
      <w:pPr>
        <w:pStyle w:val="NoSpacing"/>
        <w:rPr>
          <w:rStyle w:val="Strong"/>
          <w:rFonts w:asciiTheme="minorHAnsi" w:hAnsiTheme="minorHAnsi" w:cs="Arial"/>
          <w:color w:val="000000"/>
        </w:rPr>
      </w:pPr>
    </w:p>
    <w:p w14:paraId="3596AA81" w14:textId="5D6ECB5D" w:rsidR="001807AC" w:rsidRPr="00E23E18" w:rsidRDefault="001807AC" w:rsidP="001807AC">
      <w:pPr>
        <w:pStyle w:val="NoSpacing"/>
        <w:rPr>
          <w:rFonts w:asciiTheme="minorHAnsi" w:hAnsiTheme="minorHAnsi" w:cs="Arial"/>
          <w:sz w:val="8"/>
          <w:szCs w:val="8"/>
        </w:rPr>
      </w:pPr>
      <w:r w:rsidRPr="001807AC">
        <w:rPr>
          <w:rStyle w:val="Strong"/>
          <w:rFonts w:asciiTheme="minorHAnsi" w:hAnsiTheme="minorHAnsi" w:cs="Arial"/>
          <w:color w:val="000000"/>
        </w:rPr>
        <w:t xml:space="preserve">Preferred Qualifications: </w:t>
      </w:r>
      <w:bookmarkStart w:id="0" w:name="_GoBack"/>
      <w:bookmarkEnd w:id="0"/>
      <w:r w:rsidRPr="001807AC">
        <w:rPr>
          <w:rFonts w:asciiTheme="minorHAnsi" w:hAnsiTheme="minorHAnsi" w:cs="Arial"/>
        </w:rPr>
        <w:br/>
      </w:r>
    </w:p>
    <w:p w14:paraId="600459A9" w14:textId="77777777" w:rsidR="001807AC" w:rsidRPr="00B910A4" w:rsidRDefault="001807AC" w:rsidP="001807AC">
      <w:pPr>
        <w:pStyle w:val="ListParagraph"/>
        <w:numPr>
          <w:ilvl w:val="0"/>
          <w:numId w:val="3"/>
        </w:numPr>
        <w:jc w:val="both"/>
      </w:pPr>
      <w:r w:rsidRPr="001807AC">
        <w:rPr>
          <w:rFonts w:cs="Arial"/>
        </w:rPr>
        <w:t>Ability to operate a fork-lift</w:t>
      </w:r>
    </w:p>
    <w:p w14:paraId="21F0909F" w14:textId="77777777" w:rsidR="00B910A4" w:rsidRPr="001807AC" w:rsidRDefault="00B910A4" w:rsidP="00B910A4">
      <w:pPr>
        <w:pStyle w:val="ListParagraph"/>
        <w:jc w:val="both"/>
      </w:pPr>
    </w:p>
    <w:p w14:paraId="24E8F0A4" w14:textId="77777777" w:rsidR="006E5721" w:rsidRPr="00E23E18" w:rsidRDefault="006E5721" w:rsidP="006E5721">
      <w:pPr>
        <w:rPr>
          <w:sz w:val="8"/>
          <w:szCs w:val="8"/>
        </w:rPr>
      </w:pPr>
    </w:p>
    <w:tbl>
      <w:tblPr>
        <w:tblW w:w="0" w:type="auto"/>
        <w:tblLook w:val="00A0" w:firstRow="1" w:lastRow="0" w:firstColumn="1" w:lastColumn="0" w:noHBand="0" w:noVBand="0"/>
      </w:tblPr>
      <w:tblGrid>
        <w:gridCol w:w="9360"/>
      </w:tblGrid>
      <w:tr w:rsidR="00E23E18" w14:paraId="2EDC9DC3" w14:textId="77777777" w:rsidTr="00E23E18">
        <w:tc>
          <w:tcPr>
            <w:tcW w:w="9576" w:type="dxa"/>
          </w:tcPr>
          <w:p w14:paraId="176484FE" w14:textId="77777777" w:rsidR="00E23E18" w:rsidRDefault="00E23E18">
            <w:pPr>
              <w:pStyle w:val="Default"/>
              <w:ind w:left="-108"/>
              <w:jc w:val="both"/>
              <w:rPr>
                <w:rFonts w:ascii="Calibri" w:hAnsi="Calibri" w:cs="Calibri"/>
                <w:sz w:val="22"/>
                <w:szCs w:val="22"/>
              </w:rPr>
            </w:pPr>
            <w:r>
              <w:rPr>
                <w:rFonts w:ascii="Calibri" w:hAnsi="Calibri" w:cs="Calibri"/>
                <w:b/>
                <w:sz w:val="22"/>
                <w:szCs w:val="22"/>
              </w:rPr>
              <w:t xml:space="preserve">TO APPLY:   </w:t>
            </w:r>
            <w:r>
              <w:rPr>
                <w:rFonts w:ascii="Calibri" w:hAnsi="Calibri" w:cs="Calibri"/>
                <w:sz w:val="22"/>
                <w:szCs w:val="22"/>
              </w:rPr>
              <w:t xml:space="preserve">Please submit an online application using the OTC online job center website.  </w:t>
            </w:r>
            <w:r>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9" w:history="1">
              <w:r>
                <w:rPr>
                  <w:rStyle w:val="Hyperlink"/>
                  <w:rFonts w:ascii="Calibri" w:hAnsi="Calibri" w:cs="Calibri"/>
                  <w:sz w:val="22"/>
                  <w:szCs w:val="22"/>
                </w:rPr>
                <w:t>employment@ogeecheetech.edu</w:t>
              </w:r>
            </w:hyperlink>
            <w:r>
              <w:rPr>
                <w:rFonts w:ascii="Calibri" w:hAnsi="Calibri" w:cs="Calibri"/>
                <w:sz w:val="22"/>
                <w:szCs w:val="22"/>
              </w:rPr>
              <w:t>.</w:t>
            </w:r>
          </w:p>
          <w:p w14:paraId="064ECDB5" w14:textId="77777777" w:rsidR="00E23E18" w:rsidRDefault="00E23E18">
            <w:pPr>
              <w:pStyle w:val="Default"/>
              <w:jc w:val="both"/>
              <w:rPr>
                <w:rFonts w:ascii="Calibri" w:hAnsi="Calibri" w:cs="Calibri"/>
                <w:sz w:val="22"/>
                <w:szCs w:val="22"/>
              </w:rPr>
            </w:pPr>
          </w:p>
          <w:p w14:paraId="18364C88" w14:textId="77777777" w:rsidR="00E23E18" w:rsidRDefault="00E23E18">
            <w:pPr>
              <w:ind w:left="-108"/>
              <w:jc w:val="both"/>
              <w:rPr>
                <w:rFonts w:cs="Calibri"/>
                <w:lang w:val="en-GB"/>
              </w:rPr>
            </w:pPr>
            <w:r>
              <w:rPr>
                <w:rFonts w:cs="Calibri"/>
                <w:lang w:val="en-GB"/>
              </w:rPr>
              <w:t xml:space="preserve">The following individuals have been designated to handle inquiries regarding the non-discrimination policies: For Title IX: Christy Rikard, Office: 198C, Phone: 912.486.7607, </w:t>
            </w:r>
            <w:hyperlink r:id="rId10" w:history="1">
              <w:r>
                <w:rPr>
                  <w:rStyle w:val="Hyperlink"/>
                  <w:rFonts w:cs="Calibri"/>
                  <w:lang w:val="en-GB"/>
                </w:rPr>
                <w:t>crikard@ogeecheetech.edu</w:t>
              </w:r>
            </w:hyperlink>
            <w:r>
              <w:rPr>
                <w:rFonts w:cs="Calibri"/>
                <w:lang w:val="en-GB"/>
              </w:rPr>
              <w:t xml:space="preserve">. For ADA/Section 504: Sabrina Burns, Disability and Student Support Services Coordinator, Office: 189, Phone: 912.486.7211, </w:t>
            </w:r>
            <w:hyperlink r:id="rId11" w:history="1">
              <w:r>
                <w:rPr>
                  <w:rStyle w:val="Hyperlink"/>
                  <w:rFonts w:cs="Calibri"/>
                  <w:lang w:val="en-GB"/>
                </w:rPr>
                <w:t>sburns@ogeecheetech.edu</w:t>
              </w:r>
            </w:hyperlink>
            <w:r>
              <w:rPr>
                <w:rFonts w:cs="Calibri"/>
                <w:lang w:val="en-GB"/>
              </w:rPr>
              <w:t>.</w:t>
            </w:r>
          </w:p>
          <w:p w14:paraId="7622C496" w14:textId="77777777" w:rsidR="00E23E18" w:rsidRDefault="00E23E18">
            <w:pPr>
              <w:jc w:val="both"/>
              <w:rPr>
                <w:rFonts w:cs="Times New Roman"/>
              </w:rPr>
            </w:pPr>
          </w:p>
        </w:tc>
      </w:tr>
      <w:tr w:rsidR="00E23E18" w14:paraId="04BA8537" w14:textId="77777777" w:rsidTr="00E23E18">
        <w:tc>
          <w:tcPr>
            <w:tcW w:w="9576" w:type="dxa"/>
            <w:hideMark/>
          </w:tcPr>
          <w:p w14:paraId="609D11A3" w14:textId="77777777" w:rsidR="00E23E18" w:rsidRDefault="00E23E18">
            <w:pPr>
              <w:pStyle w:val="otcbodytextsmallitalic"/>
              <w:spacing w:before="0" w:beforeAutospacing="0" w:after="0" w:afterAutospacing="0" w:line="240" w:lineRule="auto"/>
              <w:jc w:val="both"/>
              <w:rPr>
                <w:rFonts w:ascii="Calibri" w:hAnsi="Calibri"/>
                <w:iCs w:val="0"/>
                <w:sz w:val="22"/>
                <w:szCs w:val="22"/>
              </w:rPr>
            </w:pPr>
            <w:r>
              <w:rPr>
                <w:rFonts w:cs="Calibri"/>
              </w:rPr>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191, Joseph E. Kennedy Building, Statesboro, GA 30458, 912.486-7607, crikard@ogeecheetech.edu and Sabrina Burns, ADA/Section 504 Coordinator, Ogeechee Technical College, One Joseph E. Kennedy Blvd., Office 189, Joseph E. Kennedy Building, Statesboro, GA 30458, 912.486.7211, sburns@ogeecheetech.edu.</w:t>
            </w:r>
          </w:p>
        </w:tc>
      </w:tr>
    </w:tbl>
    <w:p w14:paraId="02955125" w14:textId="77777777" w:rsidR="006E5721" w:rsidRPr="00E23E18" w:rsidRDefault="006E5721" w:rsidP="00E23E18">
      <w:pPr>
        <w:pStyle w:val="Default"/>
        <w:jc w:val="both"/>
        <w:rPr>
          <w:strike/>
        </w:rPr>
      </w:pPr>
    </w:p>
    <w:sectPr w:rsidR="006E5721" w:rsidRPr="00E23E18" w:rsidSect="00B910A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C33"/>
    <w:multiLevelType w:val="hybridMultilevel"/>
    <w:tmpl w:val="DB72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884BE6"/>
    <w:multiLevelType w:val="hybridMultilevel"/>
    <w:tmpl w:val="08D0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B0A8F"/>
    <w:multiLevelType w:val="hybridMultilevel"/>
    <w:tmpl w:val="7110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06356"/>
    <w:multiLevelType w:val="hybridMultilevel"/>
    <w:tmpl w:val="4BFC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72622"/>
    <w:multiLevelType w:val="hybridMultilevel"/>
    <w:tmpl w:val="A286830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BA072B"/>
    <w:multiLevelType w:val="hybridMultilevel"/>
    <w:tmpl w:val="1D4C2B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F4A43"/>
    <w:multiLevelType w:val="hybridMultilevel"/>
    <w:tmpl w:val="66FC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B54B8"/>
    <w:multiLevelType w:val="hybridMultilevel"/>
    <w:tmpl w:val="E04A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462B7"/>
    <w:multiLevelType w:val="hybridMultilevel"/>
    <w:tmpl w:val="A384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30A2F"/>
    <w:multiLevelType w:val="hybridMultilevel"/>
    <w:tmpl w:val="9FCC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70354"/>
    <w:multiLevelType w:val="hybridMultilevel"/>
    <w:tmpl w:val="CE6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1045C"/>
    <w:multiLevelType w:val="hybridMultilevel"/>
    <w:tmpl w:val="F49A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046DC"/>
    <w:multiLevelType w:val="hybridMultilevel"/>
    <w:tmpl w:val="74FA1F4E"/>
    <w:lvl w:ilvl="0" w:tplc="20F47F5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6"/>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12"/>
  </w:num>
  <w:num w:numId="8">
    <w:abstractNumId w:val="3"/>
  </w:num>
  <w:num w:numId="9">
    <w:abstractNumId w:val="4"/>
  </w:num>
  <w:num w:numId="10">
    <w:abstractNumId w:val="9"/>
  </w:num>
  <w:num w:numId="11">
    <w:abstractNumId w:val="7"/>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2E"/>
    <w:rsid w:val="000E50B7"/>
    <w:rsid w:val="001027B5"/>
    <w:rsid w:val="00121335"/>
    <w:rsid w:val="001807AC"/>
    <w:rsid w:val="001A2D36"/>
    <w:rsid w:val="00250A2D"/>
    <w:rsid w:val="002C700F"/>
    <w:rsid w:val="002D2D06"/>
    <w:rsid w:val="003805E2"/>
    <w:rsid w:val="004A38C6"/>
    <w:rsid w:val="00517A30"/>
    <w:rsid w:val="00537683"/>
    <w:rsid w:val="00665657"/>
    <w:rsid w:val="006E5721"/>
    <w:rsid w:val="00706A33"/>
    <w:rsid w:val="007815BA"/>
    <w:rsid w:val="007B01AE"/>
    <w:rsid w:val="00875E5D"/>
    <w:rsid w:val="009359DD"/>
    <w:rsid w:val="0094042E"/>
    <w:rsid w:val="009C5D6C"/>
    <w:rsid w:val="00A175F1"/>
    <w:rsid w:val="00AB6D05"/>
    <w:rsid w:val="00B05846"/>
    <w:rsid w:val="00B82959"/>
    <w:rsid w:val="00B910A4"/>
    <w:rsid w:val="00BA4064"/>
    <w:rsid w:val="00D5268D"/>
    <w:rsid w:val="00D63627"/>
    <w:rsid w:val="00E23E18"/>
    <w:rsid w:val="00EB1163"/>
    <w:rsid w:val="00F15307"/>
    <w:rsid w:val="00F9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74A9"/>
  <w15:docId w15:val="{D87CE407-5B4A-4755-A0BC-888D5DD8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42E"/>
    <w:pPr>
      <w:ind w:left="720"/>
      <w:contextualSpacing/>
    </w:pPr>
  </w:style>
  <w:style w:type="paragraph" w:customStyle="1" w:styleId="Default">
    <w:name w:val="Default"/>
    <w:rsid w:val="006E5721"/>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rsid w:val="00B05846"/>
    <w:rPr>
      <w:color w:val="000080"/>
      <w:u w:val="single"/>
    </w:rPr>
  </w:style>
  <w:style w:type="paragraph" w:styleId="NormalWeb">
    <w:name w:val="Normal (Web)"/>
    <w:basedOn w:val="Normal"/>
    <w:rsid w:val="00B05846"/>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1807AC"/>
    <w:rPr>
      <w:b/>
      <w:bCs/>
    </w:rPr>
  </w:style>
  <w:style w:type="paragraph" w:styleId="NoSpacing">
    <w:name w:val="No Spacing"/>
    <w:uiPriority w:val="1"/>
    <w:qFormat/>
    <w:rsid w:val="001807AC"/>
    <w:rPr>
      <w:rFonts w:ascii="Calibri" w:eastAsia="Calibri" w:hAnsi="Calibri" w:cs="Times New Roman"/>
    </w:rPr>
  </w:style>
  <w:style w:type="paragraph" w:styleId="BalloonText">
    <w:name w:val="Balloon Text"/>
    <w:basedOn w:val="Normal"/>
    <w:link w:val="BalloonTextChar"/>
    <w:uiPriority w:val="99"/>
    <w:semiHidden/>
    <w:unhideWhenUsed/>
    <w:rsid w:val="001A2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D36"/>
    <w:rPr>
      <w:rFonts w:ascii="Segoe UI" w:hAnsi="Segoe UI" w:cs="Segoe UI"/>
      <w:sz w:val="18"/>
      <w:szCs w:val="18"/>
    </w:rPr>
  </w:style>
  <w:style w:type="paragraph" w:customStyle="1" w:styleId="otcbodytextsmallitalic">
    <w:name w:val="otc_body_text_small_italic"/>
    <w:basedOn w:val="Normal"/>
    <w:rsid w:val="00E23E18"/>
    <w:pPr>
      <w:spacing w:before="100" w:beforeAutospacing="1" w:after="100" w:afterAutospacing="1" w:line="195" w:lineRule="atLeast"/>
    </w:pPr>
    <w:rPr>
      <w:rFonts w:ascii="Verdana" w:eastAsia="Times New Roman" w:hAnsi="Verdana" w:cs="Times New Roman"/>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3523">
      <w:bodyDiv w:val="1"/>
      <w:marLeft w:val="0"/>
      <w:marRight w:val="0"/>
      <w:marTop w:val="0"/>
      <w:marBottom w:val="0"/>
      <w:divBdr>
        <w:top w:val="none" w:sz="0" w:space="0" w:color="auto"/>
        <w:left w:val="none" w:sz="0" w:space="0" w:color="auto"/>
        <w:bottom w:val="none" w:sz="0" w:space="0" w:color="auto"/>
        <w:right w:val="none" w:sz="0" w:space="0" w:color="auto"/>
      </w:divBdr>
    </w:div>
    <w:div w:id="13767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rns@ogeecheetech.edu" TargetMode="External"/><Relationship Id="rId5" Type="http://schemas.openxmlformats.org/officeDocument/2006/relationships/styles" Target="styles.xml"/><Relationship Id="rId10" Type="http://schemas.openxmlformats.org/officeDocument/2006/relationships/hyperlink" Target="mailto:crikard@ogeecheetech.edu" TargetMode="External"/><Relationship Id="rId4" Type="http://schemas.openxmlformats.org/officeDocument/2006/relationships/numbering" Target="numbering.xml"/><Relationship Id="rId9" Type="http://schemas.openxmlformats.org/officeDocument/2006/relationships/hyperlink" Target="mailto:employment@ogee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7efbc3b369adca35792a0c7daa101cfe">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a60e1b983e180294a1bc55e2cd6d3a14"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866E2-6EDC-413A-B58E-2981F24F8C7B}">
  <ds:schemaRefs>
    <ds:schemaRef ds:uri="http://schemas.microsoft.com/office/2006/metadata/properties"/>
    <ds:schemaRef ds:uri="http://schemas.microsoft.com/office/infopath/2007/PartnerControls"/>
    <ds:schemaRef ds:uri="dc76ffc0-fa13-4910-890b-697a0e56782a"/>
  </ds:schemaRefs>
</ds:datastoreItem>
</file>

<file path=customXml/itemProps2.xml><?xml version="1.0" encoding="utf-8"?>
<ds:datastoreItem xmlns:ds="http://schemas.openxmlformats.org/officeDocument/2006/customXml" ds:itemID="{B3CD5BFD-EEC0-43D3-83F8-352AB47A9D8B}">
  <ds:schemaRefs>
    <ds:schemaRef ds:uri="http://schemas.microsoft.com/sharepoint/v3/contenttype/forms"/>
  </ds:schemaRefs>
</ds:datastoreItem>
</file>

<file path=customXml/itemProps3.xml><?xml version="1.0" encoding="utf-8"?>
<ds:datastoreItem xmlns:ds="http://schemas.openxmlformats.org/officeDocument/2006/customXml" ds:itemID="{65CB0887-FA90-44FE-95F8-B4E972657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Durden, Lori</dc:creator>
  <cp:lastModifiedBy>Hart, Eyvonne</cp:lastModifiedBy>
  <cp:revision>2</cp:revision>
  <cp:lastPrinted>2024-06-13T14:16:00Z</cp:lastPrinted>
  <dcterms:created xsi:type="dcterms:W3CDTF">2024-06-13T14:19:00Z</dcterms:created>
  <dcterms:modified xsi:type="dcterms:W3CDTF">2024-06-13T14:19:00Z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