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44D8D" w:rsidRPr="009064C1" w:rsidRDefault="00821E46" w:rsidP="008C2A7C">
      <w:pPr>
        <w:jc w:val="center"/>
        <w:rPr>
          <w:sz w:val="8"/>
          <w:szCs w:val="40"/>
        </w:rPr>
      </w:pPr>
      <w:r w:rsidRPr="008E7FBF">
        <w:rPr>
          <w:noProof/>
          <w:sz w:val="40"/>
          <w:szCs w:val="40"/>
        </w:rPr>
        <w:drawing>
          <wp:inline distT="0" distB="0" distL="0" distR="0" wp14:anchorId="16ECE491" wp14:editId="07777777">
            <wp:extent cx="857250" cy="638175"/>
            <wp:effectExtent l="0" t="0" r="0" b="9525"/>
            <wp:docPr id="2" name="Picture 2"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noFill/>
                    <a:ln>
                      <a:noFill/>
                    </a:ln>
                  </pic:spPr>
                </pic:pic>
              </a:graphicData>
            </a:graphic>
          </wp:inline>
        </w:drawing>
      </w:r>
    </w:p>
    <w:p w14:paraId="3AE26ACD" w14:textId="77777777" w:rsidR="00D44D8D" w:rsidRPr="00E1081B" w:rsidRDefault="00D44D8D" w:rsidP="009064C1">
      <w:pPr>
        <w:spacing w:after="0" w:line="240" w:lineRule="auto"/>
        <w:jc w:val="center"/>
      </w:pPr>
      <w:r w:rsidRPr="00E1081B">
        <w:rPr>
          <w:sz w:val="36"/>
        </w:rPr>
        <w:t>POSITION ANNOUNCEMENT</w:t>
      </w:r>
      <w:r w:rsidR="005F30E1" w:rsidRPr="00E1081B">
        <w:rPr>
          <w:sz w:val="36"/>
        </w:rPr>
        <w:t>(S)</w:t>
      </w:r>
      <w:r w:rsidR="008448B7">
        <w:pict w14:anchorId="6FE5BCE9">
          <v:rect id="_x0000_i1025" style="width:381.6pt;height:1.5pt" o:hralign="center" o:hrstd="t" o:hrnoshade="t" o:hr="t" fillcolor="#aca899" stroked="f">
            <v:imagedata r:id="rId11" o:title=""/>
          </v:rect>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6"/>
        <w:gridCol w:w="8724"/>
      </w:tblGrid>
      <w:tr w:rsidR="00D44D8D" w:rsidRPr="00E1081B" w14:paraId="3C53F8E1" w14:textId="77777777" w:rsidTr="3274FE09">
        <w:tc>
          <w:tcPr>
            <w:tcW w:w="2076" w:type="dxa"/>
            <w:tcBorders>
              <w:top w:val="nil"/>
              <w:left w:val="nil"/>
              <w:bottom w:val="nil"/>
              <w:right w:val="nil"/>
            </w:tcBorders>
          </w:tcPr>
          <w:p w14:paraId="48199E26" w14:textId="77777777" w:rsidR="00D44D8D" w:rsidRPr="00AE7004" w:rsidRDefault="00D44D8D" w:rsidP="00E757FF">
            <w:pPr>
              <w:spacing w:after="0" w:line="240" w:lineRule="auto"/>
              <w:jc w:val="both"/>
              <w:rPr>
                <w:rFonts w:cs="Calibri"/>
                <w:b/>
              </w:rPr>
            </w:pPr>
            <w:r w:rsidRPr="00AE7004">
              <w:rPr>
                <w:rFonts w:cs="Calibri"/>
                <w:b/>
              </w:rPr>
              <w:t>POSITION TITLE:</w:t>
            </w:r>
          </w:p>
        </w:tc>
        <w:tc>
          <w:tcPr>
            <w:tcW w:w="8724" w:type="dxa"/>
            <w:tcBorders>
              <w:top w:val="nil"/>
              <w:left w:val="nil"/>
              <w:bottom w:val="nil"/>
              <w:right w:val="nil"/>
            </w:tcBorders>
          </w:tcPr>
          <w:p w14:paraId="472032B1" w14:textId="7EBCC31E" w:rsidR="005F30E1" w:rsidRPr="00AE7004" w:rsidRDefault="00C61928" w:rsidP="3274FE09">
            <w:pPr>
              <w:spacing w:after="0" w:line="240" w:lineRule="auto"/>
              <w:jc w:val="both"/>
              <w:rPr>
                <w:rFonts w:cs="Calibri"/>
                <w:b/>
                <w:bCs/>
              </w:rPr>
            </w:pPr>
            <w:r w:rsidRPr="3274FE09">
              <w:rPr>
                <w:rFonts w:cs="Calibri"/>
                <w:b/>
                <w:bCs/>
              </w:rPr>
              <w:t>Academic Advisor</w:t>
            </w:r>
            <w:r w:rsidR="2E1E36D4" w:rsidRPr="3274FE09">
              <w:rPr>
                <w:rFonts w:cs="Calibri"/>
                <w:b/>
                <w:bCs/>
              </w:rPr>
              <w:t xml:space="preserve"> (</w:t>
            </w:r>
            <w:r w:rsidR="008448B7">
              <w:rPr>
                <w:rFonts w:cs="Calibri"/>
                <w:b/>
                <w:bCs/>
              </w:rPr>
              <w:t>Part-Time Temporary</w:t>
            </w:r>
            <w:r w:rsidR="2E1E36D4" w:rsidRPr="3274FE09">
              <w:rPr>
                <w:rFonts w:cs="Calibri"/>
                <w:b/>
                <w:bCs/>
              </w:rPr>
              <w:t>)</w:t>
            </w:r>
          </w:p>
        </w:tc>
      </w:tr>
      <w:tr w:rsidR="00C43D54" w:rsidRPr="00E1081B" w14:paraId="343CC2A4" w14:textId="77777777" w:rsidTr="3274FE09">
        <w:tc>
          <w:tcPr>
            <w:tcW w:w="10800" w:type="dxa"/>
            <w:gridSpan w:val="2"/>
            <w:tcBorders>
              <w:top w:val="nil"/>
              <w:left w:val="nil"/>
              <w:bottom w:val="nil"/>
              <w:right w:val="nil"/>
            </w:tcBorders>
          </w:tcPr>
          <w:p w14:paraId="0A37501D" w14:textId="77777777" w:rsidR="00BF6527" w:rsidRDefault="00BF6527" w:rsidP="00E757FF">
            <w:pPr>
              <w:spacing w:after="0" w:line="240" w:lineRule="auto"/>
              <w:jc w:val="both"/>
              <w:rPr>
                <w:rFonts w:cs="Calibri"/>
                <w:b/>
                <w:sz w:val="8"/>
                <w:szCs w:val="8"/>
              </w:rPr>
            </w:pPr>
          </w:p>
          <w:p w14:paraId="25728FEC" w14:textId="77777777" w:rsidR="00C43D54" w:rsidRPr="00AE7004" w:rsidRDefault="00C43D54" w:rsidP="00E757FF">
            <w:pPr>
              <w:spacing w:after="0" w:line="240" w:lineRule="auto"/>
              <w:jc w:val="both"/>
              <w:rPr>
                <w:rFonts w:cs="Calibri"/>
                <w:b/>
              </w:rPr>
            </w:pPr>
            <w:r w:rsidRPr="00AE7004">
              <w:rPr>
                <w:rFonts w:cs="Calibri"/>
                <w:b/>
              </w:rPr>
              <w:t>POSITION DESCRIPTION:</w:t>
            </w:r>
          </w:p>
          <w:p w14:paraId="0C156AFE" w14:textId="37BC471F" w:rsidR="00F52785" w:rsidRPr="00F52785" w:rsidRDefault="033A9F0F" w:rsidP="3274FE09">
            <w:pPr>
              <w:spacing w:after="0" w:line="240" w:lineRule="auto"/>
              <w:jc w:val="both"/>
              <w:rPr>
                <w:rFonts w:cs="Calibri"/>
                <w:sz w:val="8"/>
                <w:szCs w:val="8"/>
              </w:rPr>
            </w:pPr>
            <w:r>
              <w:t>The Academic Advisor is responsible for delivering excellent and relevant academic advisement, information, and services to technical college students. Major duties include:</w:t>
            </w:r>
          </w:p>
          <w:p w14:paraId="4FAEEDAE" w14:textId="75EB8D7C" w:rsidR="00F52785" w:rsidRPr="00F52785" w:rsidRDefault="033A9F0F" w:rsidP="3274FE09">
            <w:pPr>
              <w:pStyle w:val="ListParagraph"/>
              <w:numPr>
                <w:ilvl w:val="0"/>
                <w:numId w:val="3"/>
              </w:numPr>
            </w:pPr>
            <w:r>
              <w:t>Advising students on academic requirements and selection of courses</w:t>
            </w:r>
          </w:p>
          <w:p w14:paraId="64C2EADE" w14:textId="44297013" w:rsidR="00F52785" w:rsidRPr="00F52785" w:rsidRDefault="033A9F0F" w:rsidP="3274FE09">
            <w:pPr>
              <w:pStyle w:val="ListParagraph"/>
              <w:numPr>
                <w:ilvl w:val="0"/>
                <w:numId w:val="3"/>
              </w:numPr>
            </w:pPr>
            <w:r>
              <w:t>Assisting students in developing and personalizing an education plan</w:t>
            </w:r>
          </w:p>
          <w:p w14:paraId="47CA29AA" w14:textId="553ED6CC" w:rsidR="00F52785" w:rsidRPr="00F52785" w:rsidRDefault="033A9F0F" w:rsidP="3274FE09">
            <w:pPr>
              <w:pStyle w:val="ListParagraph"/>
              <w:numPr>
                <w:ilvl w:val="0"/>
                <w:numId w:val="3"/>
              </w:numPr>
            </w:pPr>
            <w:r>
              <w:t>Collaborate with program faculty members to provide advising information to students</w:t>
            </w:r>
          </w:p>
          <w:p w14:paraId="40AAA6C2" w14:textId="068D07F9" w:rsidR="00F52785" w:rsidRPr="00F52785" w:rsidRDefault="033A9F0F" w:rsidP="3274FE09">
            <w:pPr>
              <w:pStyle w:val="ListParagraph"/>
              <w:numPr>
                <w:ilvl w:val="0"/>
                <w:numId w:val="3"/>
              </w:numPr>
            </w:pPr>
            <w:r>
              <w:t>Responsible for understanding and interpreting the College’s policies and academic options to support academic performance of students</w:t>
            </w:r>
            <w:r w:rsidR="547A8956">
              <w:t xml:space="preserve"> as well as the competitive admission process</w:t>
            </w:r>
          </w:p>
          <w:p w14:paraId="7846C837" w14:textId="316AFD25" w:rsidR="00F52785" w:rsidRPr="00F52785" w:rsidRDefault="547A8956" w:rsidP="3274FE09">
            <w:pPr>
              <w:pStyle w:val="ListParagraph"/>
              <w:numPr>
                <w:ilvl w:val="0"/>
                <w:numId w:val="3"/>
              </w:numPr>
            </w:pPr>
            <w:r>
              <w:t>Monitor student registration activities and recommend solutions to academic difficulties</w:t>
            </w:r>
          </w:p>
          <w:p w14:paraId="4C701033" w14:textId="24D332E3" w:rsidR="00F52785" w:rsidRPr="00F52785" w:rsidRDefault="547A8956" w:rsidP="3274FE09">
            <w:pPr>
              <w:pStyle w:val="ListParagraph"/>
              <w:numPr>
                <w:ilvl w:val="0"/>
                <w:numId w:val="3"/>
              </w:numPr>
            </w:pPr>
            <w:r>
              <w:t>Maintain accurate electronic records of interactions with students</w:t>
            </w:r>
          </w:p>
          <w:p w14:paraId="088B7227" w14:textId="08B91CF4" w:rsidR="00F52785" w:rsidRPr="00F52785" w:rsidRDefault="547A8956" w:rsidP="3274FE09">
            <w:pPr>
              <w:pStyle w:val="ListParagraph"/>
              <w:numPr>
                <w:ilvl w:val="0"/>
                <w:numId w:val="3"/>
              </w:numPr>
            </w:pPr>
            <w:r>
              <w:t>Serve as student advocate when appropriate</w:t>
            </w:r>
          </w:p>
          <w:p w14:paraId="1ACDA0C8" w14:textId="6D22A624" w:rsidR="00F52785" w:rsidRPr="00F52785" w:rsidRDefault="547A8956" w:rsidP="3274FE09">
            <w:pPr>
              <w:pStyle w:val="ListParagraph"/>
              <w:numPr>
                <w:ilvl w:val="0"/>
                <w:numId w:val="3"/>
              </w:numPr>
            </w:pPr>
            <w:r>
              <w:t>Refer students to appropriate specialized staff for issues such as financial aid and business office questions</w:t>
            </w:r>
          </w:p>
          <w:p w14:paraId="0FD90D86" w14:textId="62D25BCC" w:rsidR="00F52785" w:rsidRPr="00F52785" w:rsidRDefault="547A8956" w:rsidP="3274FE09">
            <w:pPr>
              <w:pStyle w:val="ListParagraph"/>
              <w:numPr>
                <w:ilvl w:val="0"/>
                <w:numId w:val="3"/>
              </w:numPr>
            </w:pPr>
            <w:r>
              <w:t>Other duties as assigned</w:t>
            </w:r>
          </w:p>
        </w:tc>
      </w:tr>
      <w:tr w:rsidR="00C43D54" w:rsidRPr="00E1081B" w14:paraId="75206DF1" w14:textId="77777777" w:rsidTr="3274FE09">
        <w:tc>
          <w:tcPr>
            <w:tcW w:w="10800" w:type="dxa"/>
            <w:gridSpan w:val="2"/>
            <w:tcBorders>
              <w:top w:val="nil"/>
              <w:left w:val="nil"/>
              <w:bottom w:val="nil"/>
              <w:right w:val="nil"/>
            </w:tcBorders>
          </w:tcPr>
          <w:p w14:paraId="5DAB6C7B" w14:textId="77777777" w:rsidR="009064C1" w:rsidRPr="00BF6527" w:rsidRDefault="009064C1" w:rsidP="00E757FF">
            <w:pPr>
              <w:spacing w:after="0" w:line="240" w:lineRule="auto"/>
              <w:jc w:val="both"/>
              <w:rPr>
                <w:rFonts w:cs="Calibri"/>
                <w:b/>
                <w:sz w:val="8"/>
              </w:rPr>
            </w:pPr>
          </w:p>
          <w:p w14:paraId="7FDC743C" w14:textId="07DAE40C" w:rsidR="00C43D54" w:rsidRPr="00AE7004" w:rsidRDefault="0E51B38E" w:rsidP="3274FE09">
            <w:pPr>
              <w:spacing w:line="240" w:lineRule="auto"/>
              <w:rPr>
                <w:rFonts w:eastAsia="Calibri" w:cs="Calibri"/>
              </w:rPr>
            </w:pPr>
            <w:r w:rsidRPr="3274FE09">
              <w:rPr>
                <w:rFonts w:eastAsia="Calibri" w:cs="Calibri"/>
                <w:b/>
                <w:bCs/>
                <w:color w:val="000000" w:themeColor="text1"/>
              </w:rPr>
              <w:t xml:space="preserve">WORK SCHEDULE: </w:t>
            </w:r>
            <w:r w:rsidR="00C43D54">
              <w:br/>
            </w:r>
            <w:r w:rsidRPr="3274FE09">
              <w:rPr>
                <w:rFonts w:eastAsia="Calibri" w:cs="Calibri"/>
                <w:color w:val="000000" w:themeColor="text1"/>
              </w:rPr>
              <w:t>Up to 29 hours per week between the hours of 7:30am and 7:00pm</w:t>
            </w:r>
            <w:r w:rsidR="008448B7">
              <w:rPr>
                <w:rFonts w:eastAsia="Calibri" w:cs="Calibri"/>
                <w:color w:val="000000" w:themeColor="text1"/>
              </w:rPr>
              <w:t xml:space="preserve"> (Part-Time Temporary)</w:t>
            </w:r>
            <w:bookmarkStart w:id="0" w:name="_GoBack"/>
            <w:bookmarkEnd w:id="0"/>
          </w:p>
          <w:p w14:paraId="344AD379" w14:textId="716CDB50" w:rsidR="00C43D54" w:rsidRPr="00AE7004" w:rsidRDefault="00C43D54" w:rsidP="3274FE09">
            <w:pPr>
              <w:spacing w:after="0" w:line="240" w:lineRule="auto"/>
              <w:jc w:val="both"/>
              <w:rPr>
                <w:rFonts w:cs="Calibri"/>
                <w:b/>
                <w:bCs/>
              </w:rPr>
            </w:pPr>
            <w:r w:rsidRPr="3274FE09">
              <w:rPr>
                <w:rFonts w:cs="Calibri"/>
                <w:b/>
                <w:bCs/>
              </w:rPr>
              <w:t>MINIMUM QUALIFICATIONS:</w:t>
            </w:r>
          </w:p>
          <w:p w14:paraId="59FA64FA" w14:textId="496A5596" w:rsidR="00C61928" w:rsidRDefault="00C61928" w:rsidP="3274FE09">
            <w:pPr>
              <w:pStyle w:val="ListParagraph"/>
              <w:numPr>
                <w:ilvl w:val="0"/>
                <w:numId w:val="3"/>
              </w:numPr>
            </w:pPr>
            <w:r>
              <w:t>Bachelor’s degree in a related field</w:t>
            </w:r>
            <w:r w:rsidR="1EEB8547">
              <w:t xml:space="preserve"> AND t</w:t>
            </w:r>
            <w:r>
              <w:t>wo (2) years of related work experience</w:t>
            </w:r>
            <w:r w:rsidR="0C8917BC">
              <w:t xml:space="preserve"> (note: experience may substitute for the degree on a year-for-year basis)</w:t>
            </w:r>
          </w:p>
          <w:p w14:paraId="0DFAE634" w14:textId="77777777" w:rsidR="00F52785" w:rsidRPr="00C61928" w:rsidRDefault="00BF6527" w:rsidP="00C61928">
            <w:pPr>
              <w:pStyle w:val="ListParagraph"/>
              <w:rPr>
                <w:i/>
              </w:rPr>
            </w:pPr>
            <w:r w:rsidRPr="00C61928">
              <w:rPr>
                <w:rFonts w:cs="Calibri"/>
              </w:rPr>
              <w:t xml:space="preserve">  </w:t>
            </w:r>
          </w:p>
        </w:tc>
      </w:tr>
      <w:tr w:rsidR="00C43D54" w:rsidRPr="00E1081B" w14:paraId="02F585FC" w14:textId="77777777" w:rsidTr="3274FE09">
        <w:tc>
          <w:tcPr>
            <w:tcW w:w="10800" w:type="dxa"/>
            <w:gridSpan w:val="2"/>
            <w:tcBorders>
              <w:top w:val="nil"/>
              <w:left w:val="nil"/>
              <w:bottom w:val="nil"/>
              <w:right w:val="nil"/>
            </w:tcBorders>
          </w:tcPr>
          <w:p w14:paraId="742D3509" w14:textId="77777777" w:rsidR="00C43D54" w:rsidRPr="00AE7004" w:rsidRDefault="00C43D54" w:rsidP="00E757FF">
            <w:pPr>
              <w:spacing w:after="0" w:line="240" w:lineRule="auto"/>
              <w:jc w:val="both"/>
              <w:rPr>
                <w:rFonts w:cs="Calibri"/>
                <w:b/>
              </w:rPr>
            </w:pPr>
            <w:r w:rsidRPr="00AE7004">
              <w:rPr>
                <w:rFonts w:cs="Calibri"/>
                <w:b/>
              </w:rPr>
              <w:t>PREFERRED QUALIFICATIONS:</w:t>
            </w:r>
          </w:p>
          <w:p w14:paraId="6F37DF71" w14:textId="22C043D3" w:rsidR="00C61928" w:rsidRPr="00B46E9A" w:rsidRDefault="00C61928" w:rsidP="3274FE09">
            <w:pPr>
              <w:pStyle w:val="ListParagraph"/>
              <w:numPr>
                <w:ilvl w:val="0"/>
                <w:numId w:val="10"/>
              </w:numPr>
              <w:spacing w:after="200"/>
              <w:rPr>
                <w:i/>
                <w:iCs/>
              </w:rPr>
            </w:pPr>
            <w:r>
              <w:t>Master’s degree preferred</w:t>
            </w:r>
          </w:p>
          <w:p w14:paraId="6086EF1A" w14:textId="757E6EAE" w:rsidR="00C61928" w:rsidRPr="00880B4F" w:rsidRDefault="00C61928" w:rsidP="3274FE09">
            <w:pPr>
              <w:pStyle w:val="ListParagraph"/>
              <w:numPr>
                <w:ilvl w:val="0"/>
                <w:numId w:val="10"/>
              </w:numPr>
              <w:spacing w:after="200"/>
              <w:rPr>
                <w:i/>
                <w:iCs/>
              </w:rPr>
            </w:pPr>
            <w:r>
              <w:t>Knowledge of Ogeechee Technical College programs, policies and procedures, especially as they relate to academic advising and student affairs</w:t>
            </w:r>
          </w:p>
          <w:p w14:paraId="2B26B26B" w14:textId="527BB6DD" w:rsidR="00C61928" w:rsidRPr="00880B4F" w:rsidRDefault="00C61928" w:rsidP="00C61928">
            <w:pPr>
              <w:pStyle w:val="ListParagraph"/>
              <w:numPr>
                <w:ilvl w:val="0"/>
                <w:numId w:val="10"/>
              </w:numPr>
              <w:spacing w:after="200"/>
            </w:pPr>
            <w:r>
              <w:t>Experience working in a technical college setting</w:t>
            </w:r>
          </w:p>
          <w:p w14:paraId="51AFEB32" w14:textId="7AE4C43B" w:rsidR="00C61928" w:rsidRPr="00B46E9A" w:rsidRDefault="00C61928" w:rsidP="00C61928">
            <w:pPr>
              <w:pStyle w:val="ListParagraph"/>
              <w:numPr>
                <w:ilvl w:val="0"/>
                <w:numId w:val="10"/>
              </w:numPr>
              <w:spacing w:after="200"/>
            </w:pPr>
            <w:r>
              <w:t>Experience and knowledge of advising students</w:t>
            </w:r>
          </w:p>
          <w:p w14:paraId="05E53011" w14:textId="5B6B8ECF" w:rsidR="00C61928" w:rsidRPr="00C61928" w:rsidRDefault="00C61928" w:rsidP="3274FE09">
            <w:pPr>
              <w:pStyle w:val="ListParagraph"/>
              <w:numPr>
                <w:ilvl w:val="0"/>
                <w:numId w:val="10"/>
              </w:numPr>
              <w:spacing w:after="200"/>
              <w:rPr>
                <w:i/>
                <w:iCs/>
              </w:rPr>
            </w:pPr>
            <w:r>
              <w:t>Experience teaching</w:t>
            </w:r>
          </w:p>
          <w:p w14:paraId="51178384" w14:textId="7984095F" w:rsidR="00C61928" w:rsidRPr="00C61928" w:rsidRDefault="00C61928" w:rsidP="00C61928">
            <w:pPr>
              <w:pStyle w:val="ListParagraph"/>
              <w:numPr>
                <w:ilvl w:val="0"/>
                <w:numId w:val="10"/>
              </w:numPr>
              <w:spacing w:after="200"/>
            </w:pPr>
            <w:r>
              <w:t>Demonstrated ability to work as part of a team in a fast-paced work environment</w:t>
            </w:r>
          </w:p>
          <w:p w14:paraId="02EB378F" w14:textId="77777777" w:rsidR="00BF6527" w:rsidRDefault="00BF6527" w:rsidP="00C61928">
            <w:pPr>
              <w:pStyle w:val="ListParagraph"/>
              <w:ind w:left="0"/>
              <w:jc w:val="both"/>
              <w:rPr>
                <w:rFonts w:cs="Calibri"/>
                <w:sz w:val="8"/>
              </w:rPr>
            </w:pPr>
          </w:p>
          <w:p w14:paraId="6A05A809" w14:textId="77777777" w:rsidR="00C61928" w:rsidRPr="00BF6527" w:rsidRDefault="00C61928" w:rsidP="00C61928">
            <w:pPr>
              <w:pStyle w:val="ListParagraph"/>
              <w:ind w:left="0"/>
              <w:jc w:val="both"/>
              <w:rPr>
                <w:rFonts w:cs="Calibri"/>
                <w:sz w:val="8"/>
              </w:rPr>
            </w:pPr>
          </w:p>
        </w:tc>
      </w:tr>
      <w:tr w:rsidR="00C43D54" w:rsidRPr="00E1081B" w14:paraId="3CC5A299" w14:textId="77777777" w:rsidTr="3274F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D13EA2C" w14:textId="77777777" w:rsidR="00C43D54" w:rsidRPr="00AE7004" w:rsidRDefault="00C43D54" w:rsidP="00E757FF">
            <w:pPr>
              <w:spacing w:after="0" w:line="240" w:lineRule="auto"/>
              <w:jc w:val="both"/>
              <w:rPr>
                <w:rFonts w:cs="Calibri"/>
                <w:b/>
              </w:rPr>
            </w:pPr>
            <w:r w:rsidRPr="3274FE09">
              <w:rPr>
                <w:rFonts w:cs="Calibri"/>
                <w:b/>
                <w:bCs/>
              </w:rPr>
              <w:t>SALARY/BENEFITS:</w:t>
            </w:r>
          </w:p>
          <w:p w14:paraId="55127F82" w14:textId="630CD3CC" w:rsidR="4FF19B29" w:rsidRDefault="4FF19B29" w:rsidP="3274FE09">
            <w:pPr>
              <w:spacing w:after="0" w:line="240" w:lineRule="auto"/>
              <w:jc w:val="both"/>
            </w:pPr>
            <w:r w:rsidRPr="3274FE09">
              <w:rPr>
                <w:rFonts w:cs="Calibri"/>
                <w:color w:val="000000" w:themeColor="text1"/>
              </w:rPr>
              <w:t>Non-benefitted position</w:t>
            </w:r>
          </w:p>
          <w:p w14:paraId="5A39BBE3" w14:textId="77777777" w:rsidR="00A86512" w:rsidRPr="00BF6527" w:rsidRDefault="00A86512" w:rsidP="00E757FF">
            <w:pPr>
              <w:spacing w:after="0" w:line="240" w:lineRule="auto"/>
              <w:jc w:val="both"/>
              <w:rPr>
                <w:rStyle w:val="PlaceholderText"/>
                <w:rFonts w:cs="Calibri"/>
                <w:color w:val="auto"/>
                <w:sz w:val="8"/>
              </w:rPr>
            </w:pPr>
          </w:p>
        </w:tc>
      </w:tr>
      <w:tr w:rsidR="00C43D54" w:rsidRPr="00E1081B" w14:paraId="3CC962AF" w14:textId="77777777" w:rsidTr="3274F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6CB8703" w14:textId="77777777" w:rsidR="00C43D54" w:rsidRPr="00C76A57" w:rsidRDefault="00C43D54" w:rsidP="00A24E21">
            <w:pPr>
              <w:spacing w:after="0" w:line="240" w:lineRule="auto"/>
              <w:rPr>
                <w:rFonts w:cs="Calibri"/>
                <w:b/>
              </w:rPr>
            </w:pPr>
            <w:r w:rsidRPr="00C76A57">
              <w:rPr>
                <w:rFonts w:cs="Calibri"/>
                <w:b/>
              </w:rPr>
              <w:t xml:space="preserve">APPLICATION DEADLINE: </w:t>
            </w:r>
          </w:p>
          <w:p w14:paraId="62FE1C21" w14:textId="77777777" w:rsidR="00C43D54" w:rsidRPr="00FE744C" w:rsidRDefault="00C43D54" w:rsidP="00A24E21">
            <w:pPr>
              <w:spacing w:after="0" w:line="240" w:lineRule="auto"/>
              <w:rPr>
                <w:rStyle w:val="PlaceholderText"/>
                <w:rFonts w:cs="Calibri"/>
                <w:color w:val="auto"/>
              </w:rPr>
            </w:pPr>
            <w:r w:rsidRPr="00FE744C">
              <w:rPr>
                <w:rStyle w:val="PlaceholderText"/>
                <w:rFonts w:cs="Calibri"/>
                <w:color w:val="auto"/>
              </w:rPr>
              <w:t>Open Until Filled</w:t>
            </w:r>
          </w:p>
          <w:p w14:paraId="41C8F396" w14:textId="77777777" w:rsidR="005F30E1" w:rsidRPr="00BF6527" w:rsidRDefault="005F30E1" w:rsidP="00A24E21">
            <w:pPr>
              <w:spacing w:after="0" w:line="240" w:lineRule="auto"/>
              <w:rPr>
                <w:rFonts w:cs="Calibri"/>
                <w:sz w:val="8"/>
              </w:rPr>
            </w:pPr>
          </w:p>
        </w:tc>
      </w:tr>
    </w:tbl>
    <w:p w14:paraId="670EFC81" w14:textId="09F7CAC7" w:rsidR="6DEF5DB6" w:rsidRDefault="6DEF5DB6" w:rsidP="3274FE09">
      <w:pPr>
        <w:pStyle w:val="Default"/>
        <w:ind w:left="-108"/>
        <w:jc w:val="both"/>
        <w:rPr>
          <w:rFonts w:ascii="Calibri" w:eastAsia="Calibri" w:hAnsi="Calibri" w:cs="Calibri"/>
          <w:color w:val="000000" w:themeColor="text1"/>
          <w:sz w:val="22"/>
          <w:szCs w:val="22"/>
        </w:rPr>
      </w:pPr>
      <w:r w:rsidRPr="3274FE09">
        <w:rPr>
          <w:rFonts w:ascii="Calibri" w:eastAsia="Calibri" w:hAnsi="Calibri" w:cs="Calibri"/>
          <w:b/>
          <w:bCs/>
          <w:color w:val="000000" w:themeColor="text1"/>
          <w:sz w:val="22"/>
          <w:szCs w:val="22"/>
        </w:rPr>
        <w:t xml:space="preserve">TO APPLY:   </w:t>
      </w:r>
      <w:r w:rsidRPr="3274FE09">
        <w:rPr>
          <w:rFonts w:ascii="Calibri" w:eastAsia="Calibri" w:hAnsi="Calibri" w:cs="Calibri"/>
          <w:color w:val="000000" w:themeColor="text1"/>
          <w:sz w:val="22"/>
          <w:szCs w:val="22"/>
        </w:rPr>
        <w:t xml:space="preserve">Please submit an online application using the OTC online job center website.  </w:t>
      </w:r>
      <w:r w:rsidRPr="3274FE09">
        <w:rPr>
          <w:rFonts w:ascii="Calibri" w:eastAsia="Calibri" w:hAnsi="Calibri" w:cs="Calibri"/>
          <w:color w:val="000000" w:themeColor="text1"/>
          <w:sz w:val="22"/>
          <w:szCs w:val="22"/>
          <w:lang w:val="en"/>
        </w:rPr>
        <w:t xml:space="preserve">All positions require a criminal background investigation, education, and employer/professional reference checks. Some positions may additionally require a motor vehicle record search, credit history check, and/or drug screen.  </w:t>
      </w:r>
      <w:r w:rsidRPr="3274FE09">
        <w:rPr>
          <w:rFonts w:ascii="Calibri" w:eastAsia="Calibri" w:hAnsi="Calibri" w:cs="Calibri"/>
          <w:color w:val="000000" w:themeColor="text1"/>
          <w:sz w:val="22"/>
          <w:szCs w:val="22"/>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2">
        <w:r w:rsidRPr="3274FE09">
          <w:rPr>
            <w:rStyle w:val="Hyperlink"/>
            <w:rFonts w:ascii="Calibri" w:eastAsia="Calibri" w:hAnsi="Calibri" w:cs="Calibri"/>
            <w:color w:val="000000" w:themeColor="text1"/>
            <w:sz w:val="22"/>
            <w:szCs w:val="22"/>
          </w:rPr>
          <w:t>employment@ogeecheetech.edu</w:t>
        </w:r>
      </w:hyperlink>
      <w:r w:rsidRPr="3274FE09">
        <w:rPr>
          <w:rFonts w:ascii="Calibri" w:eastAsia="Calibri" w:hAnsi="Calibri" w:cs="Calibri"/>
          <w:color w:val="000000" w:themeColor="text1"/>
          <w:sz w:val="22"/>
          <w:szCs w:val="22"/>
        </w:rPr>
        <w:t>.</w:t>
      </w:r>
    </w:p>
    <w:p w14:paraId="077A03E8" w14:textId="08BF1D71" w:rsidR="3274FE09" w:rsidRDefault="3274FE09" w:rsidP="3274FE09">
      <w:pPr>
        <w:jc w:val="both"/>
        <w:rPr>
          <w:rFonts w:eastAsia="Calibri" w:cs="Calibri"/>
          <w:color w:val="000000" w:themeColor="text1"/>
        </w:rPr>
      </w:pPr>
    </w:p>
    <w:p w14:paraId="06EEDC11" w14:textId="58D14B43" w:rsidR="6DEF5DB6" w:rsidRDefault="6DEF5DB6" w:rsidP="3274FE09">
      <w:pPr>
        <w:spacing w:after="0" w:line="240" w:lineRule="auto"/>
        <w:ind w:left="-108"/>
        <w:jc w:val="both"/>
        <w:rPr>
          <w:rFonts w:eastAsia="Calibri" w:cs="Calibri"/>
          <w:color w:val="000000" w:themeColor="text1"/>
        </w:rPr>
      </w:pPr>
      <w:r w:rsidRPr="3274FE09">
        <w:rPr>
          <w:rFonts w:eastAsia="Calibri" w:cs="Calibri"/>
          <w:color w:val="000000" w:themeColor="text1"/>
          <w:lang w:val="en-GB"/>
        </w:rPr>
        <w:lastRenderedPageBreak/>
        <w:t xml:space="preserve">The following individuals have been designated to handle inquiries regarding the non-discrimination policies: For Title IX: Christy Rikard, Office: 198C, Phone: 912.486.7607, </w:t>
      </w:r>
      <w:hyperlink r:id="rId13">
        <w:r w:rsidRPr="3274FE09">
          <w:rPr>
            <w:rStyle w:val="Hyperlink"/>
            <w:rFonts w:eastAsia="Calibri" w:cs="Calibri"/>
            <w:lang w:val="en-GB"/>
          </w:rPr>
          <w:t>crikard@ogeecheetech.edu</w:t>
        </w:r>
      </w:hyperlink>
      <w:r w:rsidRPr="3274FE09">
        <w:rPr>
          <w:rFonts w:eastAsia="Calibri" w:cs="Calibri"/>
          <w:color w:val="000000" w:themeColor="text1"/>
          <w:lang w:val="en-GB"/>
        </w:rPr>
        <w:t xml:space="preserve">. For ADA/Section 504: Sabrina Burns, Accessibility and Assessment Coordinator, Office: 711, Phone: 912.486.7211, </w:t>
      </w:r>
      <w:hyperlink r:id="rId14">
        <w:r w:rsidRPr="3274FE09">
          <w:rPr>
            <w:rStyle w:val="Hyperlink"/>
            <w:rFonts w:eastAsia="Calibri" w:cs="Calibri"/>
            <w:lang w:val="en-GB"/>
          </w:rPr>
          <w:t>sburns@ogeecheetech.edu</w:t>
        </w:r>
      </w:hyperlink>
      <w:r w:rsidRPr="3274FE09">
        <w:rPr>
          <w:rFonts w:eastAsia="Calibri" w:cs="Calibri"/>
          <w:color w:val="000000" w:themeColor="text1"/>
          <w:lang w:val="en-GB"/>
        </w:rPr>
        <w:t>.</w:t>
      </w:r>
    </w:p>
    <w:p w14:paraId="00C31C9D" w14:textId="23DD6E61" w:rsidR="6DEF5DB6" w:rsidRDefault="6DEF5DB6" w:rsidP="3274FE09">
      <w:pPr>
        <w:spacing w:after="0" w:line="240" w:lineRule="auto"/>
        <w:rPr>
          <w:rFonts w:eastAsia="Calibri" w:cs="Calibri"/>
          <w:color w:val="000000" w:themeColor="text1"/>
        </w:rPr>
      </w:pPr>
      <w:r w:rsidRPr="3274FE09">
        <w:rPr>
          <w:rFonts w:eastAsia="Calibri" w:cs="Calibri"/>
          <w:color w:val="000000" w:themeColor="text1"/>
          <w:sz w:val="16"/>
          <w:szCs w:val="16"/>
        </w:rPr>
        <w:t xml:space="preserve">As set forth in its student catalog, Ogeechee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198C, Joseph E. Kennedy Building, Statesboro, GA 30458, 912.486.7607, </w:t>
      </w:r>
      <w:hyperlink r:id="rId15">
        <w:r w:rsidRPr="3274FE09">
          <w:rPr>
            <w:rStyle w:val="Hyperlink"/>
            <w:rFonts w:eastAsia="Calibri" w:cs="Calibri"/>
            <w:sz w:val="16"/>
            <w:szCs w:val="16"/>
          </w:rPr>
          <w:t>crikard@ogeecheetech.edu</w:t>
        </w:r>
      </w:hyperlink>
      <w:r w:rsidRPr="3274FE09">
        <w:rPr>
          <w:rFonts w:eastAsia="Calibri" w:cs="Calibri"/>
          <w:color w:val="000000" w:themeColor="text1"/>
          <w:sz w:val="16"/>
          <w:szCs w:val="16"/>
        </w:rPr>
        <w:t xml:space="preserve"> and Sabrina Burns, ADA/Section 504 Coordinator, Ogeechee Technical College, One Joseph E. Kennedy Blvd., Office 711, Joseph E. Kennedy Building, Statesboro, GA 30458, 912.486.7211, </w:t>
      </w:r>
      <w:hyperlink r:id="rId16">
        <w:r w:rsidRPr="3274FE09">
          <w:rPr>
            <w:rStyle w:val="Hyperlink"/>
            <w:rFonts w:eastAsia="Calibri" w:cs="Calibri"/>
            <w:sz w:val="16"/>
            <w:szCs w:val="16"/>
          </w:rPr>
          <w:t>sburns@ogeecheetech.edu</w:t>
        </w:r>
      </w:hyperlink>
    </w:p>
    <w:p w14:paraId="213B7E16" w14:textId="4B6EC402" w:rsidR="3274FE09" w:rsidRDefault="3274FE09" w:rsidP="3274FE09">
      <w:pPr>
        <w:rPr>
          <w:rFonts w:eastAsia="Calibri" w:cs="Calibri"/>
          <w:color w:val="000000" w:themeColor="text1"/>
        </w:rPr>
      </w:pPr>
    </w:p>
    <w:p w14:paraId="3C7615A2" w14:textId="243BE57A" w:rsidR="3274FE09" w:rsidRDefault="3274FE09" w:rsidP="3274FE09">
      <w:pPr>
        <w:ind w:left="180"/>
        <w:rPr>
          <w:rFonts w:cs="Calibri"/>
          <w:sz w:val="16"/>
          <w:szCs w:val="16"/>
        </w:rPr>
      </w:pPr>
    </w:p>
    <w:sectPr w:rsidR="3274FE09" w:rsidSect="009979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B9A92" w14:textId="77777777" w:rsidR="006F3B7C" w:rsidRDefault="006F3B7C" w:rsidP="00145618">
      <w:pPr>
        <w:spacing w:after="0" w:line="240" w:lineRule="auto"/>
      </w:pPr>
      <w:r>
        <w:separator/>
      </w:r>
    </w:p>
  </w:endnote>
  <w:endnote w:type="continuationSeparator" w:id="0">
    <w:p w14:paraId="7AA1EC77" w14:textId="77777777" w:rsidR="006F3B7C" w:rsidRDefault="006F3B7C" w:rsidP="00145618">
      <w:pPr>
        <w:spacing w:after="0" w:line="240" w:lineRule="auto"/>
      </w:pPr>
      <w:r>
        <w:continuationSeparator/>
      </w:r>
    </w:p>
  </w:endnote>
  <w:endnote w:type="continuationNotice" w:id="1">
    <w:p w14:paraId="2F1A3D19" w14:textId="77777777" w:rsidR="00F96E04" w:rsidRDefault="00F96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850F9" w14:textId="77777777" w:rsidR="006F3B7C" w:rsidRDefault="006F3B7C" w:rsidP="00145618">
      <w:pPr>
        <w:spacing w:after="0" w:line="240" w:lineRule="auto"/>
      </w:pPr>
      <w:r>
        <w:separator/>
      </w:r>
    </w:p>
  </w:footnote>
  <w:footnote w:type="continuationSeparator" w:id="0">
    <w:p w14:paraId="03FBC8C8" w14:textId="77777777" w:rsidR="006F3B7C" w:rsidRDefault="006F3B7C" w:rsidP="00145618">
      <w:pPr>
        <w:spacing w:after="0" w:line="240" w:lineRule="auto"/>
      </w:pPr>
      <w:r>
        <w:continuationSeparator/>
      </w:r>
    </w:p>
  </w:footnote>
  <w:footnote w:type="continuationNotice" w:id="1">
    <w:p w14:paraId="20203A72" w14:textId="77777777" w:rsidR="00F96E04" w:rsidRDefault="00F96E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97F"/>
    <w:multiLevelType w:val="hybridMultilevel"/>
    <w:tmpl w:val="49C8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C7DCD"/>
    <w:multiLevelType w:val="hybridMultilevel"/>
    <w:tmpl w:val="D7E4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D600A"/>
    <w:multiLevelType w:val="hybridMultilevel"/>
    <w:tmpl w:val="93EC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E7E17"/>
    <w:multiLevelType w:val="hybridMultilevel"/>
    <w:tmpl w:val="5B40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86CB3"/>
    <w:multiLevelType w:val="hybridMultilevel"/>
    <w:tmpl w:val="A302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B7547"/>
    <w:multiLevelType w:val="hybridMultilevel"/>
    <w:tmpl w:val="9F5CF9D4"/>
    <w:lvl w:ilvl="0" w:tplc="D55CD4B4">
      <w:start w:val="1"/>
      <w:numFmt w:val="bullet"/>
      <w:lvlText w:val=""/>
      <w:lvlJc w:val="left"/>
      <w:pPr>
        <w:ind w:left="720" w:hanging="360"/>
      </w:pPr>
      <w:rPr>
        <w:rFonts w:ascii="Symbol" w:hAnsi="Symbol" w:hint="default"/>
      </w:rPr>
    </w:lvl>
    <w:lvl w:ilvl="1" w:tplc="7C7E5922">
      <w:start w:val="1"/>
      <w:numFmt w:val="bullet"/>
      <w:lvlText w:val="o"/>
      <w:lvlJc w:val="left"/>
      <w:pPr>
        <w:ind w:left="1440" w:hanging="360"/>
      </w:pPr>
      <w:rPr>
        <w:rFonts w:ascii="Courier New" w:hAnsi="Courier New" w:hint="default"/>
      </w:rPr>
    </w:lvl>
    <w:lvl w:ilvl="2" w:tplc="0A3637EC">
      <w:start w:val="1"/>
      <w:numFmt w:val="bullet"/>
      <w:lvlText w:val=""/>
      <w:lvlJc w:val="left"/>
      <w:pPr>
        <w:ind w:left="2160" w:hanging="360"/>
      </w:pPr>
      <w:rPr>
        <w:rFonts w:ascii="Wingdings" w:hAnsi="Wingdings" w:hint="default"/>
      </w:rPr>
    </w:lvl>
    <w:lvl w:ilvl="3" w:tplc="A978D90C">
      <w:start w:val="1"/>
      <w:numFmt w:val="bullet"/>
      <w:lvlText w:val=""/>
      <w:lvlJc w:val="left"/>
      <w:pPr>
        <w:ind w:left="2880" w:hanging="360"/>
      </w:pPr>
      <w:rPr>
        <w:rFonts w:ascii="Symbol" w:hAnsi="Symbol" w:hint="default"/>
      </w:rPr>
    </w:lvl>
    <w:lvl w:ilvl="4" w:tplc="3D4611CC">
      <w:start w:val="1"/>
      <w:numFmt w:val="bullet"/>
      <w:lvlText w:val="o"/>
      <w:lvlJc w:val="left"/>
      <w:pPr>
        <w:ind w:left="3600" w:hanging="360"/>
      </w:pPr>
      <w:rPr>
        <w:rFonts w:ascii="Courier New" w:hAnsi="Courier New" w:hint="default"/>
      </w:rPr>
    </w:lvl>
    <w:lvl w:ilvl="5" w:tplc="FE4EA50A">
      <w:start w:val="1"/>
      <w:numFmt w:val="bullet"/>
      <w:lvlText w:val=""/>
      <w:lvlJc w:val="left"/>
      <w:pPr>
        <w:ind w:left="4320" w:hanging="360"/>
      </w:pPr>
      <w:rPr>
        <w:rFonts w:ascii="Wingdings" w:hAnsi="Wingdings" w:hint="default"/>
      </w:rPr>
    </w:lvl>
    <w:lvl w:ilvl="6" w:tplc="173826C6">
      <w:start w:val="1"/>
      <w:numFmt w:val="bullet"/>
      <w:lvlText w:val=""/>
      <w:lvlJc w:val="left"/>
      <w:pPr>
        <w:ind w:left="5040" w:hanging="360"/>
      </w:pPr>
      <w:rPr>
        <w:rFonts w:ascii="Symbol" w:hAnsi="Symbol" w:hint="default"/>
      </w:rPr>
    </w:lvl>
    <w:lvl w:ilvl="7" w:tplc="F2F89A8E">
      <w:start w:val="1"/>
      <w:numFmt w:val="bullet"/>
      <w:lvlText w:val="o"/>
      <w:lvlJc w:val="left"/>
      <w:pPr>
        <w:ind w:left="5760" w:hanging="360"/>
      </w:pPr>
      <w:rPr>
        <w:rFonts w:ascii="Courier New" w:hAnsi="Courier New" w:hint="default"/>
      </w:rPr>
    </w:lvl>
    <w:lvl w:ilvl="8" w:tplc="E1029452">
      <w:start w:val="1"/>
      <w:numFmt w:val="bullet"/>
      <w:lvlText w:val=""/>
      <w:lvlJc w:val="left"/>
      <w:pPr>
        <w:ind w:left="6480" w:hanging="360"/>
      </w:pPr>
      <w:rPr>
        <w:rFonts w:ascii="Wingdings" w:hAnsi="Wingdings" w:hint="default"/>
      </w:rPr>
    </w:lvl>
  </w:abstractNum>
  <w:abstractNum w:abstractNumId="6" w15:restartNumberingAfterBreak="0">
    <w:nsid w:val="49F61EEA"/>
    <w:multiLevelType w:val="hybridMultilevel"/>
    <w:tmpl w:val="4700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94496"/>
    <w:multiLevelType w:val="hybridMultilevel"/>
    <w:tmpl w:val="EA183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3F67B1"/>
    <w:multiLevelType w:val="hybridMultilevel"/>
    <w:tmpl w:val="A33C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D4D46"/>
    <w:multiLevelType w:val="hybridMultilevel"/>
    <w:tmpl w:val="7CD6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9"/>
  </w:num>
  <w:num w:numId="5">
    <w:abstractNumId w:val="6"/>
  </w:num>
  <w:num w:numId="6">
    <w:abstractNumId w:val="2"/>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B5"/>
    <w:rsid w:val="00032DB5"/>
    <w:rsid w:val="000343D8"/>
    <w:rsid w:val="00050479"/>
    <w:rsid w:val="000530B0"/>
    <w:rsid w:val="000553F1"/>
    <w:rsid w:val="00056B0E"/>
    <w:rsid w:val="000A1684"/>
    <w:rsid w:val="000D1C1A"/>
    <w:rsid w:val="000D6793"/>
    <w:rsid w:val="000E5E32"/>
    <w:rsid w:val="00123EDB"/>
    <w:rsid w:val="0013255B"/>
    <w:rsid w:val="00145618"/>
    <w:rsid w:val="00161A8F"/>
    <w:rsid w:val="001823B5"/>
    <w:rsid w:val="00184020"/>
    <w:rsid w:val="001C310C"/>
    <w:rsid w:val="001C3426"/>
    <w:rsid w:val="001D3A6C"/>
    <w:rsid w:val="002038A2"/>
    <w:rsid w:val="00230504"/>
    <w:rsid w:val="00251731"/>
    <w:rsid w:val="0025354C"/>
    <w:rsid w:val="00262362"/>
    <w:rsid w:val="00263BCE"/>
    <w:rsid w:val="00281224"/>
    <w:rsid w:val="002A13FD"/>
    <w:rsid w:val="002A17E2"/>
    <w:rsid w:val="00301D63"/>
    <w:rsid w:val="00337BF1"/>
    <w:rsid w:val="00380078"/>
    <w:rsid w:val="003915E7"/>
    <w:rsid w:val="003B3C2D"/>
    <w:rsid w:val="003D505D"/>
    <w:rsid w:val="004222FB"/>
    <w:rsid w:val="004C639C"/>
    <w:rsid w:val="0051187A"/>
    <w:rsid w:val="0054197D"/>
    <w:rsid w:val="00547E49"/>
    <w:rsid w:val="00560F13"/>
    <w:rsid w:val="005A32C5"/>
    <w:rsid w:val="005C3977"/>
    <w:rsid w:val="005D1636"/>
    <w:rsid w:val="005E0D96"/>
    <w:rsid w:val="005F30E1"/>
    <w:rsid w:val="005F5E1A"/>
    <w:rsid w:val="0061018F"/>
    <w:rsid w:val="00614607"/>
    <w:rsid w:val="006B5F64"/>
    <w:rsid w:val="006C0C0B"/>
    <w:rsid w:val="006C2F95"/>
    <w:rsid w:val="006F3B7C"/>
    <w:rsid w:val="007255F2"/>
    <w:rsid w:val="007266DB"/>
    <w:rsid w:val="00732034"/>
    <w:rsid w:val="00756366"/>
    <w:rsid w:val="0077327D"/>
    <w:rsid w:val="00780764"/>
    <w:rsid w:val="00782013"/>
    <w:rsid w:val="007919F1"/>
    <w:rsid w:val="007B7554"/>
    <w:rsid w:val="007C0FC7"/>
    <w:rsid w:val="007D4113"/>
    <w:rsid w:val="008074E6"/>
    <w:rsid w:val="00821E46"/>
    <w:rsid w:val="0084046B"/>
    <w:rsid w:val="008448B7"/>
    <w:rsid w:val="008556F8"/>
    <w:rsid w:val="008C2A7C"/>
    <w:rsid w:val="00904BA9"/>
    <w:rsid w:val="009064C1"/>
    <w:rsid w:val="00915A65"/>
    <w:rsid w:val="00925C9D"/>
    <w:rsid w:val="00926703"/>
    <w:rsid w:val="00956BEC"/>
    <w:rsid w:val="00961508"/>
    <w:rsid w:val="0099799E"/>
    <w:rsid w:val="009A3B63"/>
    <w:rsid w:val="009B4E28"/>
    <w:rsid w:val="009B5196"/>
    <w:rsid w:val="009C61A9"/>
    <w:rsid w:val="009D7941"/>
    <w:rsid w:val="00A00EE6"/>
    <w:rsid w:val="00A20DC9"/>
    <w:rsid w:val="00A24E21"/>
    <w:rsid w:val="00A612E7"/>
    <w:rsid w:val="00A638C9"/>
    <w:rsid w:val="00A86512"/>
    <w:rsid w:val="00AC1D44"/>
    <w:rsid w:val="00AC2140"/>
    <w:rsid w:val="00AE057C"/>
    <w:rsid w:val="00AE7004"/>
    <w:rsid w:val="00AF494A"/>
    <w:rsid w:val="00AF7FE8"/>
    <w:rsid w:val="00B23611"/>
    <w:rsid w:val="00B4687B"/>
    <w:rsid w:val="00BA1640"/>
    <w:rsid w:val="00BB62D9"/>
    <w:rsid w:val="00BC5BE8"/>
    <w:rsid w:val="00BF020C"/>
    <w:rsid w:val="00BF6527"/>
    <w:rsid w:val="00C20C85"/>
    <w:rsid w:val="00C2291C"/>
    <w:rsid w:val="00C3796B"/>
    <w:rsid w:val="00C43171"/>
    <w:rsid w:val="00C43D54"/>
    <w:rsid w:val="00C61928"/>
    <w:rsid w:val="00C76A57"/>
    <w:rsid w:val="00C93C3F"/>
    <w:rsid w:val="00C96EBE"/>
    <w:rsid w:val="00CA088C"/>
    <w:rsid w:val="00CA70D1"/>
    <w:rsid w:val="00CC1D1C"/>
    <w:rsid w:val="00CF0AF3"/>
    <w:rsid w:val="00D44D8D"/>
    <w:rsid w:val="00D618BB"/>
    <w:rsid w:val="00D67655"/>
    <w:rsid w:val="00D83366"/>
    <w:rsid w:val="00DD5788"/>
    <w:rsid w:val="00E1081B"/>
    <w:rsid w:val="00E11F1A"/>
    <w:rsid w:val="00E34D1B"/>
    <w:rsid w:val="00E43F21"/>
    <w:rsid w:val="00E757FF"/>
    <w:rsid w:val="00EE20F4"/>
    <w:rsid w:val="00EF358B"/>
    <w:rsid w:val="00F52785"/>
    <w:rsid w:val="00F86149"/>
    <w:rsid w:val="00F9014A"/>
    <w:rsid w:val="00F96E04"/>
    <w:rsid w:val="00FE4EE2"/>
    <w:rsid w:val="00FE744C"/>
    <w:rsid w:val="033A9F0F"/>
    <w:rsid w:val="047E44C1"/>
    <w:rsid w:val="0C8917BC"/>
    <w:rsid w:val="0E51B38E"/>
    <w:rsid w:val="170A4D17"/>
    <w:rsid w:val="186D90E6"/>
    <w:rsid w:val="1C05193B"/>
    <w:rsid w:val="1EEB8547"/>
    <w:rsid w:val="20FE9270"/>
    <w:rsid w:val="2E1E36D4"/>
    <w:rsid w:val="3274FE09"/>
    <w:rsid w:val="34CEC131"/>
    <w:rsid w:val="36F554B0"/>
    <w:rsid w:val="3FB72556"/>
    <w:rsid w:val="4FF19B29"/>
    <w:rsid w:val="52440667"/>
    <w:rsid w:val="547A8956"/>
    <w:rsid w:val="59F30410"/>
    <w:rsid w:val="61A7CA6C"/>
    <w:rsid w:val="690D3BEB"/>
    <w:rsid w:val="6DEF5DB6"/>
    <w:rsid w:val="753A9AFD"/>
    <w:rsid w:val="76058B83"/>
    <w:rsid w:val="7841CE88"/>
    <w:rsid w:val="7F755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DA3749"/>
  <w15:chartTrackingRefBased/>
  <w15:docId w15:val="{0FE96F60-24DD-4930-8C31-EC15ED8A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uiPriority="10" w:qFormat="1"/>
    <w:lsdException w:name="Default Paragraph Font" w:locked="1" w:uiPriority="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paragraph" w:styleId="Heading9">
    <w:name w:val="heading 9"/>
    <w:basedOn w:val="Normal"/>
    <w:next w:val="Normal"/>
    <w:link w:val="Heading9Char"/>
    <w:uiPriority w:val="9"/>
    <w:semiHidden/>
    <w:unhideWhenUsed/>
    <w:qFormat/>
    <w:locked/>
    <w:rsid w:val="00C6192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paragraph" w:styleId="NormalWeb">
    <w:name w:val="Normal (Web)"/>
    <w:basedOn w:val="Normal"/>
    <w:rsid w:val="000A1684"/>
    <w:pPr>
      <w:spacing w:before="100" w:beforeAutospacing="1" w:after="100" w:afterAutospacing="1" w:line="240" w:lineRule="auto"/>
    </w:pPr>
    <w:rPr>
      <w:rFonts w:ascii="Times New Roman" w:hAnsi="Times New Roman"/>
      <w:sz w:val="24"/>
      <w:szCs w:val="24"/>
    </w:rPr>
  </w:style>
  <w:style w:type="character" w:styleId="Hyperlink">
    <w:name w:val="Hyperlink"/>
    <w:rsid w:val="005F30E1"/>
    <w:rPr>
      <w:color w:val="0000FF"/>
      <w:u w:val="single"/>
    </w:rPr>
  </w:style>
  <w:style w:type="paragraph" w:styleId="ListParagraph">
    <w:name w:val="List Paragraph"/>
    <w:basedOn w:val="Normal"/>
    <w:uiPriority w:val="34"/>
    <w:qFormat/>
    <w:rsid w:val="00A86512"/>
    <w:pPr>
      <w:spacing w:after="0" w:line="240" w:lineRule="auto"/>
      <w:ind w:left="720"/>
      <w:contextualSpacing/>
    </w:pPr>
    <w:rPr>
      <w:rFonts w:eastAsia="Calibri"/>
    </w:rPr>
  </w:style>
  <w:style w:type="paragraph" w:customStyle="1" w:styleId="Default">
    <w:name w:val="Default"/>
    <w:rsid w:val="00281224"/>
    <w:pPr>
      <w:autoSpaceDE w:val="0"/>
      <w:autoSpaceDN w:val="0"/>
      <w:adjustRightInd w:val="0"/>
    </w:pPr>
    <w:rPr>
      <w:rFonts w:ascii="Times New Roman" w:hAnsi="Times New Roman"/>
      <w:color w:val="000000"/>
      <w:sz w:val="24"/>
      <w:szCs w:val="24"/>
    </w:rPr>
  </w:style>
  <w:style w:type="character" w:customStyle="1" w:styleId="Heading9Char">
    <w:name w:val="Heading 9 Char"/>
    <w:basedOn w:val="DefaultParagraphFont"/>
    <w:link w:val="Heading9"/>
    <w:uiPriority w:val="9"/>
    <w:semiHidden/>
    <w:rsid w:val="00C61928"/>
    <w:rPr>
      <w:rFonts w:asciiTheme="majorHAnsi" w:eastAsiaTheme="majorEastAsia" w:hAnsiTheme="majorHAnsi" w:cstheme="majorBidi"/>
      <w:i/>
      <w:iCs/>
      <w:spacing w:val="5"/>
    </w:rPr>
  </w:style>
  <w:style w:type="paragraph" w:styleId="Title">
    <w:name w:val="Title"/>
    <w:basedOn w:val="Normal"/>
    <w:next w:val="Normal"/>
    <w:link w:val="TitleChar"/>
    <w:uiPriority w:val="10"/>
    <w:qFormat/>
    <w:locked/>
    <w:rsid w:val="00C6192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61928"/>
    <w:rPr>
      <w:rFonts w:asciiTheme="majorHAnsi" w:eastAsiaTheme="majorEastAsia" w:hAnsiTheme="majorHAnsi" w:cstheme="majorBidi"/>
      <w:spacing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rikard@ogeecheetech.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burns@ogeecheetech.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mailto:crikard@ogeecheetech.edu"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urns@ogeechee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D98898D82554E86949D3D9FEFC63C" ma:contentTypeVersion="10" ma:contentTypeDescription="Create a new document." ma:contentTypeScope="" ma:versionID="8a44e9d9d1a2887bb167962345bbb758">
  <xsd:schema xmlns:xsd="http://www.w3.org/2001/XMLSchema" xmlns:xs="http://www.w3.org/2001/XMLSchema" xmlns:p="http://schemas.microsoft.com/office/2006/metadata/properties" xmlns:ns3="12fb1617-9f9a-45b5-bc42-a1079b042b1e" targetNamespace="http://schemas.microsoft.com/office/2006/metadata/properties" ma:root="true" ma:fieldsID="f5837e26517f181d712bcc7e63f1b74d" ns3:_="">
    <xsd:import namespace="12fb1617-9f9a-45b5-bc42-a1079b042b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1617-9f9a-45b5-bc42-a1079b042b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fb1617-9f9a-45b5-bc42-a1079b042b1e" xsi:nil="true"/>
  </documentManagement>
</p:properties>
</file>

<file path=customXml/itemProps1.xml><?xml version="1.0" encoding="utf-8"?>
<ds:datastoreItem xmlns:ds="http://schemas.openxmlformats.org/officeDocument/2006/customXml" ds:itemID="{C03FAB71-6154-4634-8005-1A0F701B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1617-9f9a-45b5-bc42-a1079b042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13804-517B-49E9-9B7D-B3DC9E028F44}">
  <ds:schemaRefs>
    <ds:schemaRef ds:uri="http://schemas.microsoft.com/sharepoint/v3/contenttype/forms"/>
  </ds:schemaRefs>
</ds:datastoreItem>
</file>

<file path=customXml/itemProps3.xml><?xml version="1.0" encoding="utf-8"?>
<ds:datastoreItem xmlns:ds="http://schemas.openxmlformats.org/officeDocument/2006/customXml" ds:itemID="{B2DA4464-27D7-477A-9BC3-0C86409CA174}">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12fb1617-9f9a-45b5-bc42-a1079b042b1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1</TotalTime>
  <Pages>2</Pages>
  <Words>476</Words>
  <Characters>3442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Ogeechee Technical College</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dstewart</dc:creator>
  <cp:keywords/>
  <dc:description/>
  <cp:lastModifiedBy>Walden, Carissa</cp:lastModifiedBy>
  <cp:revision>2</cp:revision>
  <cp:lastPrinted>2010-12-08T15:07:00Z</cp:lastPrinted>
  <dcterms:created xsi:type="dcterms:W3CDTF">2025-02-19T21:48:00Z</dcterms:created>
  <dcterms:modified xsi:type="dcterms:W3CDTF">2025-02-19T21:48:00Z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0x01010040BD98898D82554E86949D3D9FEFC63C</vt:lpwstr>
  </property>
</Properties>
</file>